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7A2" w:rsidRDefault="000D7A07" w:rsidP="00182C7D">
      <w:pPr>
        <w:adjustRightInd w:val="0"/>
        <w:jc w:val="left"/>
        <w:rPr>
          <w:rFonts w:ascii="ＭＳ 明朝" w:eastAsia="ＭＳ 明朝"/>
          <w:szCs w:val="21"/>
        </w:rPr>
      </w:pPr>
      <w:r>
        <w:rPr>
          <w:rFonts w:ascii="ＭＳ 明朝" w:eastAsia="ＭＳ 明朝" w:hint="eastAsia"/>
          <w:szCs w:val="21"/>
        </w:rPr>
        <w:t xml:space="preserve"> </w:t>
      </w:r>
      <w:r w:rsidR="00DE4391">
        <w:rPr>
          <w:rFonts w:ascii="ＭＳ 明朝" w:eastAsia="ＭＳ 明朝" w:hint="eastAsia"/>
          <w:szCs w:val="21"/>
        </w:rPr>
        <w:t>様式第５５</w:t>
      </w:r>
      <w:bookmarkStart w:id="0" w:name="_GoBack"/>
      <w:bookmarkEnd w:id="0"/>
      <w:r w:rsidR="001F213B">
        <w:rPr>
          <w:rFonts w:ascii="ＭＳ 明朝" w:eastAsia="ＭＳ 明朝" w:hint="eastAsia"/>
          <w:szCs w:val="21"/>
        </w:rPr>
        <w:t>号</w:t>
      </w:r>
    </w:p>
    <w:p w:rsidR="00FC21EA" w:rsidRPr="00182C7D" w:rsidRDefault="00FC21EA" w:rsidP="00FC21EA">
      <w:pPr>
        <w:adjustRightInd w:val="0"/>
        <w:spacing w:line="120" w:lineRule="exact"/>
        <w:jc w:val="left"/>
        <w:rPr>
          <w:rFonts w:ascii="ＭＳ 明朝" w:eastAsia="ＭＳ 明朝"/>
          <w:szCs w:val="21"/>
        </w:rPr>
      </w:pPr>
    </w:p>
    <w:tbl>
      <w:tblPr>
        <w:tblStyle w:val="a3"/>
        <w:tblW w:w="0" w:type="auto"/>
        <w:jc w:val="center"/>
        <w:tblLayout w:type="fixed"/>
        <w:tblCellMar>
          <w:top w:w="28" w:type="dxa"/>
          <w:left w:w="11" w:type="dxa"/>
          <w:bottom w:w="28" w:type="dxa"/>
          <w:right w:w="11" w:type="dxa"/>
        </w:tblCellMar>
        <w:tblLook w:val="04A0" w:firstRow="1" w:lastRow="0" w:firstColumn="1" w:lastColumn="0" w:noHBand="0" w:noVBand="1"/>
      </w:tblPr>
      <w:tblGrid>
        <w:gridCol w:w="284"/>
        <w:gridCol w:w="1644"/>
        <w:gridCol w:w="425"/>
        <w:gridCol w:w="425"/>
        <w:gridCol w:w="398"/>
        <w:gridCol w:w="27"/>
        <w:gridCol w:w="425"/>
        <w:gridCol w:w="425"/>
        <w:gridCol w:w="30"/>
        <w:gridCol w:w="395"/>
        <w:gridCol w:w="425"/>
        <w:gridCol w:w="425"/>
        <w:gridCol w:w="425"/>
        <w:gridCol w:w="425"/>
        <w:gridCol w:w="425"/>
        <w:gridCol w:w="315"/>
        <w:gridCol w:w="110"/>
        <w:gridCol w:w="425"/>
        <w:gridCol w:w="425"/>
        <w:gridCol w:w="425"/>
        <w:gridCol w:w="89"/>
        <w:gridCol w:w="336"/>
        <w:gridCol w:w="425"/>
        <w:gridCol w:w="425"/>
        <w:gridCol w:w="232"/>
        <w:gridCol w:w="193"/>
        <w:gridCol w:w="425"/>
        <w:gridCol w:w="425"/>
        <w:gridCol w:w="425"/>
        <w:gridCol w:w="425"/>
        <w:gridCol w:w="425"/>
        <w:gridCol w:w="425"/>
        <w:gridCol w:w="425"/>
        <w:gridCol w:w="1928"/>
      </w:tblGrid>
      <w:tr w:rsidR="00182C7D" w:rsidRPr="00C777A2" w:rsidTr="000D7A07">
        <w:trPr>
          <w:trHeight w:hRule="exact" w:val="227"/>
          <w:jc w:val="center"/>
        </w:trPr>
        <w:tc>
          <w:tcPr>
            <w:tcW w:w="192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0200" w:type="dxa"/>
            <w:gridSpan w:val="29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182C7D" w:rsidRPr="00182C7D" w:rsidRDefault="00182C7D" w:rsidP="002978F4">
            <w:pPr>
              <w:adjustRightInd w:val="0"/>
              <w:spacing w:line="280" w:lineRule="exact"/>
              <w:jc w:val="center"/>
              <w:rPr>
                <w:rFonts w:ascii="ＭＳ 明朝" w:eastAsia="ＭＳ 明朝"/>
                <w:sz w:val="24"/>
                <w:szCs w:val="24"/>
              </w:rPr>
            </w:pPr>
            <w:r w:rsidRPr="00182C7D">
              <w:rPr>
                <w:rFonts w:ascii="ＭＳ 明朝" w:eastAsia="ＭＳ 明朝" w:hint="eastAsia"/>
                <w:sz w:val="24"/>
                <w:szCs w:val="24"/>
              </w:rPr>
              <w:t>工　　　事　　　工　　　程　　　表</w:t>
            </w:r>
          </w:p>
        </w:tc>
        <w:tc>
          <w:tcPr>
            <w:tcW w:w="2353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 xml:space="preserve">　　</w:t>
            </w:r>
            <w:r w:rsidRPr="00C777A2">
              <w:rPr>
                <w:rFonts w:ascii="ＭＳ 明朝" w:eastAsia="ＭＳ 明朝" w:hint="eastAsia"/>
                <w:sz w:val="14"/>
                <w:szCs w:val="14"/>
              </w:rPr>
              <w:t>年　　月　　日</w:t>
            </w:r>
          </w:p>
        </w:tc>
      </w:tr>
      <w:tr w:rsidR="00182C7D" w:rsidRPr="00C777A2" w:rsidTr="000D7A07">
        <w:trPr>
          <w:trHeight w:hRule="exact" w:val="340"/>
          <w:jc w:val="center"/>
        </w:trPr>
        <w:tc>
          <w:tcPr>
            <w:tcW w:w="192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0200" w:type="dxa"/>
            <w:gridSpan w:val="29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0D7A07">
        <w:trPr>
          <w:trHeight w:hRule="exact" w:val="284"/>
          <w:jc w:val="center"/>
        </w:trPr>
        <w:tc>
          <w:tcPr>
            <w:tcW w:w="1928" w:type="dxa"/>
            <w:gridSpan w:val="2"/>
            <w:vMerge w:val="restart"/>
            <w:tcBorders>
              <w:left w:val="single" w:sz="12" w:space="0" w:color="auto"/>
              <w:tl2br w:val="single" w:sz="4" w:space="0" w:color="auto"/>
            </w:tcBorders>
            <w:vAlign w:val="center"/>
          </w:tcPr>
          <w:p w:rsidR="00182C7D" w:rsidRDefault="00182C7D" w:rsidP="00182C7D">
            <w:pPr>
              <w:adjustRightInd w:val="0"/>
              <w:spacing w:line="150" w:lineRule="exact"/>
              <w:ind w:leftChars="10" w:left="24" w:rightChars="10" w:right="24"/>
              <w:jc w:val="right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日</w:t>
            </w:r>
          </w:p>
          <w:p w:rsidR="00182C7D" w:rsidRDefault="00182C7D" w:rsidP="00182C7D">
            <w:pPr>
              <w:adjustRightInd w:val="0"/>
              <w:spacing w:line="150" w:lineRule="exact"/>
              <w:ind w:leftChars="10" w:left="24" w:rightChars="10" w:right="24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  <w:p w:rsidR="00182C7D" w:rsidRPr="00C777A2" w:rsidRDefault="00182C7D" w:rsidP="00182C7D">
            <w:pPr>
              <w:adjustRightInd w:val="0"/>
              <w:spacing w:line="150" w:lineRule="exact"/>
              <w:ind w:leftChars="10" w:left="24" w:rightChars="10" w:right="24"/>
              <w:jc w:val="left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工事名称</w:t>
            </w:r>
          </w:p>
        </w:tc>
        <w:tc>
          <w:tcPr>
            <w:tcW w:w="425" w:type="dxa"/>
            <w:tcBorders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日数</w:t>
            </w:r>
          </w:p>
        </w:tc>
        <w:tc>
          <w:tcPr>
            <w:tcW w:w="1928" w:type="dxa"/>
            <w:vMerge w:val="restart"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備　　　　考</w:t>
            </w:r>
          </w:p>
        </w:tc>
      </w:tr>
      <w:tr w:rsidR="00182C7D" w:rsidRPr="00C777A2" w:rsidTr="000D7A07">
        <w:trPr>
          <w:trHeight w:hRule="exact" w:val="284"/>
          <w:jc w:val="center"/>
        </w:trPr>
        <w:tc>
          <w:tcPr>
            <w:tcW w:w="1928" w:type="dxa"/>
            <w:gridSpan w:val="2"/>
            <w:vMerge/>
            <w:tcBorders>
              <w:left w:val="single" w:sz="12" w:space="0" w:color="auto"/>
              <w:tl2br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  <w:r>
              <w:rPr>
                <w:rFonts w:ascii="ＭＳ 明朝" w:eastAsia="ＭＳ 明朝" w:hint="eastAsia"/>
                <w:sz w:val="14"/>
                <w:szCs w:val="14"/>
              </w:rPr>
              <w:t>120</w:t>
            </w:r>
          </w:p>
        </w:tc>
        <w:tc>
          <w:tcPr>
            <w:tcW w:w="425" w:type="dxa"/>
            <w:vMerge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仮設工事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 w:val="restart"/>
            <w:tcBorders>
              <w:right w:val="single" w:sz="12" w:space="0" w:color="auto"/>
            </w:tcBorders>
          </w:tcPr>
          <w:p w:rsidR="00182C7D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</w:p>
          <w:p w:rsidR="00182C7D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※下記工事別区分は住宅金</w:t>
            </w:r>
          </w:p>
          <w:p w:rsidR="00182C7D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融公庫融資住宅、木造住宅</w:t>
            </w:r>
          </w:p>
          <w:p w:rsidR="00182C7D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工事共通仕様書（全国版）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による。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（仮設）・やりかた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左官足場・仮囲い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設備（工事用水道、電気）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（土・基礎）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根切・アンカーボルト埋込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割栗地業・床下換気孔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布基礎・配管スリーブ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床コンクリート・養生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床下防湿・天端ならし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埋戻し・地均し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（木工事）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〈躯体〉軸組・筋かい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面材・耐力壁・木ずり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小屋組・屋根野地・庇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軒廻りその他・床組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〈造作〉外壁板張り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床板張り・ｻｲﾃﾞｨﾝｸﾞ張り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敷居鴨居その他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着色亜鉛鉄板張り・内外壁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下地・内壁合板張り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内壁の石膏ボード張り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その他のボード張り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天井下地・天井張り・階段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（屋根）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下葺き・金属板葺き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粘土瓦葺き・ｾﾒﾝﾄ瓦葺き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厚型スレート葺き・とい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住宅屋根葺用石綿スレート葺き（彩色石綿板）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（左官）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モルタル下地ラス工法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ﾓﾙﾀﾙ塗り・しっくい塗り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石膏プラスター塗り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繊維壁塗り</w:t>
            </w:r>
          </w:p>
          <w:p w:rsidR="00182C7D" w:rsidRPr="009058B0" w:rsidRDefault="00182C7D" w:rsidP="00182C7D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ドロマイドプラスター塗り</w:t>
            </w: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土工事・基礎工事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木工事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屋根工事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左官工事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内外装工事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建具工事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塗装工事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給排水ガス設備工事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電気設備工事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182C7D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衛生整備工事・雑工事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0D7A07" w:rsidRPr="00C777A2" w:rsidTr="00C15C66">
        <w:trPr>
          <w:trHeight w:hRule="exact" w:val="567"/>
          <w:jc w:val="center"/>
        </w:trPr>
        <w:tc>
          <w:tcPr>
            <w:tcW w:w="1928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82C7D" w:rsidRPr="00C777A2" w:rsidRDefault="00182C7D" w:rsidP="00C15C66">
            <w:pPr>
              <w:adjustRightInd w:val="0"/>
              <w:spacing w:line="150" w:lineRule="exact"/>
              <w:ind w:leftChars="20" w:left="47" w:rightChars="20" w:right="47"/>
              <w:jc w:val="distribute"/>
              <w:rPr>
                <w:rFonts w:ascii="ＭＳ 明朝" w:eastAsia="ＭＳ 明朝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z w:val="14"/>
                <w:szCs w:val="14"/>
              </w:rPr>
              <w:t>撤去工事</w:t>
            </w: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center"/>
              <w:rPr>
                <w:rFonts w:ascii="ＭＳ 明朝" w:eastAsia="ＭＳ 明朝"/>
                <w:sz w:val="14"/>
                <w:szCs w:val="14"/>
              </w:rPr>
            </w:pPr>
          </w:p>
        </w:tc>
        <w:tc>
          <w:tcPr>
            <w:tcW w:w="192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82C7D" w:rsidRPr="00C777A2" w:rsidRDefault="00182C7D" w:rsidP="002978F4">
            <w:pPr>
              <w:adjustRightInd w:val="0"/>
              <w:spacing w:line="150" w:lineRule="exact"/>
              <w:jc w:val="left"/>
              <w:rPr>
                <w:rFonts w:ascii="ＭＳ 明朝" w:eastAsia="ＭＳ 明朝"/>
                <w:sz w:val="14"/>
                <w:szCs w:val="14"/>
              </w:rPr>
            </w:pPr>
          </w:p>
        </w:tc>
      </w:tr>
      <w:tr w:rsidR="000D7A07" w:rsidRPr="00C777A2" w:rsidTr="000D7A07">
        <w:trPr>
          <w:cantSplit/>
          <w:trHeight w:hRule="exact" w:val="1134"/>
          <w:jc w:val="center"/>
        </w:trPr>
        <w:tc>
          <w:tcPr>
            <w:tcW w:w="284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0D7A07" w:rsidRPr="00C777A2" w:rsidRDefault="000D7A07" w:rsidP="002978F4">
            <w:pPr>
              <w:adjustRightInd w:val="0"/>
              <w:spacing w:line="150" w:lineRule="exact"/>
              <w:ind w:left="113" w:right="113"/>
              <w:jc w:val="center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摘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要</w:t>
            </w:r>
          </w:p>
        </w:tc>
        <w:tc>
          <w:tcPr>
            <w:tcW w:w="2892" w:type="dxa"/>
            <w:gridSpan w:val="4"/>
            <w:tcBorders>
              <w:bottom w:val="single" w:sz="12" w:space="0" w:color="auto"/>
            </w:tcBorders>
            <w:vAlign w:val="center"/>
          </w:tcPr>
          <w:p w:rsidR="000D7A07" w:rsidRPr="009058B0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（内外装）</w:t>
            </w:r>
          </w:p>
          <w:p w:rsidR="000D7A07" w:rsidRPr="009058B0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タイル張り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　</w:t>
            </w: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・ビニール床シート張り</w:t>
            </w:r>
          </w:p>
          <w:p w:rsidR="000D7A07" w:rsidRPr="009058B0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畳敷き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　　　</w:t>
            </w: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・壁紙張り</w:t>
            </w:r>
          </w:p>
          <w:p w:rsidR="000D7A07" w:rsidRPr="009058B0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タフテットカー　・仕上げ塗り材仕上げ</w:t>
            </w:r>
          </w:p>
          <w:p w:rsidR="000D7A07" w:rsidRPr="009058B0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ペット敷き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　</w:t>
            </w: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・（セメントリシン・樹</w:t>
            </w:r>
          </w:p>
          <w:p w:rsidR="000D7A07" w:rsidRPr="009058B0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ビニール床タイ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</w:t>
            </w: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脂リシン・吹付けスタ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ル張り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　　　　</w:t>
            </w:r>
            <w:r w:rsidRPr="009058B0">
              <w:rPr>
                <w:rFonts w:ascii="ＭＳ 明朝" w:eastAsia="ＭＳ 明朝" w:hint="eastAsia"/>
                <w:spacing w:val="-10"/>
                <w:sz w:val="14"/>
                <w:szCs w:val="14"/>
              </w:rPr>
              <w:t>ッコなど）</w:t>
            </w:r>
          </w:p>
        </w:tc>
        <w:tc>
          <w:tcPr>
            <w:tcW w:w="907" w:type="dxa"/>
            <w:gridSpan w:val="4"/>
            <w:tcBorders>
              <w:bottom w:val="single" w:sz="12" w:space="0" w:color="auto"/>
            </w:tcBorders>
            <w:vAlign w:val="center"/>
          </w:tcPr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（建具）</w:t>
            </w:r>
          </w:p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金属製建具</w:t>
            </w:r>
          </w:p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木製建具</w:t>
            </w:r>
          </w:p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建具金物</w:t>
            </w:r>
          </w:p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ガラス</w:t>
            </w:r>
          </w:p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</w:p>
        </w:tc>
        <w:tc>
          <w:tcPr>
            <w:tcW w:w="2835" w:type="dxa"/>
            <w:gridSpan w:val="7"/>
            <w:tcBorders>
              <w:bottom w:val="single" w:sz="12" w:space="0" w:color="auto"/>
            </w:tcBorders>
            <w:vAlign w:val="center"/>
          </w:tcPr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（塗装）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油性調合ペイント　・油性ステイン塗り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合成樹脂調合ペイ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・油性ステイン塗り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ント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　　　　　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油ワニス塗り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合成樹脂エマル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・マスチック塗装塗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ジョンペイント　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</w:t>
            </w:r>
            <w:r w:rsidR="00C15C66"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り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クリヤーラッカー</w:t>
            </w:r>
          </w:p>
        </w:tc>
        <w:tc>
          <w:tcPr>
            <w:tcW w:w="1474" w:type="dxa"/>
            <w:gridSpan w:val="5"/>
            <w:tcBorders>
              <w:bottom w:val="single" w:sz="12" w:space="0" w:color="auto"/>
            </w:tcBorders>
            <w:vAlign w:val="center"/>
          </w:tcPr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（給排水ガス設備）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給水設備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給湯設備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排水設備</w:t>
            </w:r>
          </w:p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ガス設備</w:t>
            </w:r>
          </w:p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tcBorders>
              <w:bottom w:val="single" w:sz="12" w:space="0" w:color="auto"/>
            </w:tcBorders>
            <w:vAlign w:val="center"/>
          </w:tcPr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（電気設備）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電力設備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弱電設備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（通信用＝電話）</w:t>
            </w:r>
          </w:p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（テレビ受信用）</w:t>
            </w:r>
          </w:p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</w:p>
        </w:tc>
        <w:tc>
          <w:tcPr>
            <w:tcW w:w="5092" w:type="dxa"/>
            <w:gridSpan w:val="9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（衛生設備・雑）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〈雑〉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〈衛生設備〉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　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・太陽熱温水器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・下方放出型簡易自動</w:t>
            </w:r>
            <w:r w:rsidRPr="00522009">
              <w:rPr>
                <w:rFonts w:ascii="ＭＳ 明朝" w:eastAsia="ＭＳ 明朝" w:hint="eastAsia"/>
                <w:spacing w:val="-10"/>
                <w:sz w:val="14"/>
                <w:szCs w:val="14"/>
              </w:rPr>
              <w:t>消</w:t>
            </w:r>
            <w:r w:rsidR="00522009" w:rsidRPr="00522009">
              <w:rPr>
                <w:rFonts w:ascii="ＭＳ 明朝" w:eastAsia="ＭＳ 明朝" w:hint="eastAsia"/>
                <w:spacing w:val="-10"/>
                <w:sz w:val="14"/>
                <w:szCs w:val="14"/>
              </w:rPr>
              <w:t>火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装置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し尿浄化槽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　　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・給湯器ユニット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・簡易型火災警報器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便槽（改良・無臭）　・暖房システム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・めがね石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換気設備</w:t>
            </w: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　　　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・ガス漏れ警報器　・電話</w:t>
            </w:r>
          </w:p>
          <w:p w:rsidR="000D7A07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  <w:r>
              <w:rPr>
                <w:rFonts w:ascii="ＭＳ 明朝" w:eastAsia="ＭＳ 明朝" w:hint="eastAsia"/>
                <w:spacing w:val="-10"/>
                <w:sz w:val="14"/>
                <w:szCs w:val="14"/>
              </w:rPr>
              <w:t xml:space="preserve">　　　　　　　　　　　　　　　　　　　</w:t>
            </w:r>
            <w:r w:rsidRPr="00C777A2">
              <w:rPr>
                <w:rFonts w:ascii="ＭＳ 明朝" w:eastAsia="ＭＳ 明朝" w:hint="eastAsia"/>
                <w:spacing w:val="-10"/>
                <w:sz w:val="14"/>
                <w:szCs w:val="14"/>
              </w:rPr>
              <w:t>・テレビアンテナ支持装置</w:t>
            </w:r>
          </w:p>
          <w:p w:rsidR="000D7A07" w:rsidRPr="00C777A2" w:rsidRDefault="000D7A07" w:rsidP="000D7A07">
            <w:pPr>
              <w:adjustRightInd w:val="0"/>
              <w:spacing w:line="150" w:lineRule="exact"/>
              <w:ind w:leftChars="10" w:left="24"/>
              <w:jc w:val="left"/>
              <w:rPr>
                <w:rFonts w:ascii="ＭＳ 明朝" w:eastAsia="ＭＳ 明朝"/>
                <w:spacing w:val="-10"/>
                <w:sz w:val="14"/>
                <w:szCs w:val="14"/>
              </w:rPr>
            </w:pPr>
          </w:p>
        </w:tc>
      </w:tr>
    </w:tbl>
    <w:p w:rsidR="002A55CA" w:rsidRDefault="002A55CA" w:rsidP="00FC21EA">
      <w:pPr>
        <w:adjustRightInd w:val="0"/>
        <w:spacing w:line="120" w:lineRule="exact"/>
        <w:jc w:val="left"/>
        <w:rPr>
          <w:rFonts w:ascii="ＭＳ 明朝" w:eastAsia="ＭＳ 明朝"/>
        </w:rPr>
      </w:pPr>
    </w:p>
    <w:sectPr w:rsidR="002A55CA" w:rsidSect="00FC21EA">
      <w:headerReference w:type="default" r:id="rId7"/>
      <w:pgSz w:w="16838" w:h="11906" w:orient="landscape" w:code="9"/>
      <w:pgMar w:top="1134" w:right="851" w:bottom="567" w:left="851" w:header="567" w:footer="567" w:gutter="0"/>
      <w:cols w:space="425"/>
      <w:docGrid w:type="linesAndChars" w:linePitch="297" w:charSpace="55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70E" w:rsidRDefault="00B9770E" w:rsidP="00980C55">
      <w:r>
        <w:separator/>
      </w:r>
    </w:p>
  </w:endnote>
  <w:endnote w:type="continuationSeparator" w:id="0">
    <w:p w:rsidR="00B9770E" w:rsidRDefault="00B9770E" w:rsidP="00980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70E" w:rsidRDefault="00B9770E" w:rsidP="00980C55">
      <w:r>
        <w:separator/>
      </w:r>
    </w:p>
  </w:footnote>
  <w:footnote w:type="continuationSeparator" w:id="0">
    <w:p w:rsidR="00B9770E" w:rsidRDefault="00B9770E" w:rsidP="00980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A07" w:rsidRPr="000D7A07" w:rsidRDefault="000D7A07" w:rsidP="000D7A07">
    <w:pPr>
      <w:pStyle w:val="a4"/>
      <w:jc w:val="right"/>
      <w:rPr>
        <w:rFonts w:ascii="Gungsuh" w:eastAsia="Gungsuh" w:hAnsi="Gungsuh"/>
        <w:b/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19"/>
  <w:drawingGridVerticalSpacing w:val="149"/>
  <w:displayHorizontalDrawingGridEvery w:val="0"/>
  <w:displayVerticalDrawingGridEvery w:val="2"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86"/>
    <w:rsid w:val="00007FBF"/>
    <w:rsid w:val="00015301"/>
    <w:rsid w:val="00027BCE"/>
    <w:rsid w:val="00044B0F"/>
    <w:rsid w:val="00046089"/>
    <w:rsid w:val="00054295"/>
    <w:rsid w:val="000547DA"/>
    <w:rsid w:val="00063980"/>
    <w:rsid w:val="000662F3"/>
    <w:rsid w:val="00072172"/>
    <w:rsid w:val="00082B24"/>
    <w:rsid w:val="000A69D1"/>
    <w:rsid w:val="000B0ADC"/>
    <w:rsid w:val="000D7A07"/>
    <w:rsid w:val="00102458"/>
    <w:rsid w:val="001179AE"/>
    <w:rsid w:val="001311EF"/>
    <w:rsid w:val="00144093"/>
    <w:rsid w:val="00156D82"/>
    <w:rsid w:val="00172A8D"/>
    <w:rsid w:val="00182C7D"/>
    <w:rsid w:val="0018497B"/>
    <w:rsid w:val="001B5322"/>
    <w:rsid w:val="001F213B"/>
    <w:rsid w:val="001F7513"/>
    <w:rsid w:val="00272271"/>
    <w:rsid w:val="0028057E"/>
    <w:rsid w:val="00294C7B"/>
    <w:rsid w:val="002A55CA"/>
    <w:rsid w:val="002A5B4D"/>
    <w:rsid w:val="002B1C7F"/>
    <w:rsid w:val="002B5F49"/>
    <w:rsid w:val="002B6786"/>
    <w:rsid w:val="002C3A3F"/>
    <w:rsid w:val="002D244B"/>
    <w:rsid w:val="00305CC8"/>
    <w:rsid w:val="00306880"/>
    <w:rsid w:val="0032525C"/>
    <w:rsid w:val="00332C54"/>
    <w:rsid w:val="003637BF"/>
    <w:rsid w:val="00363C87"/>
    <w:rsid w:val="00396C3C"/>
    <w:rsid w:val="003F667B"/>
    <w:rsid w:val="004078B5"/>
    <w:rsid w:val="0044720F"/>
    <w:rsid w:val="00450A86"/>
    <w:rsid w:val="00452E85"/>
    <w:rsid w:val="0047489F"/>
    <w:rsid w:val="00493020"/>
    <w:rsid w:val="004C37CC"/>
    <w:rsid w:val="004C78C9"/>
    <w:rsid w:val="004D39BF"/>
    <w:rsid w:val="004D6736"/>
    <w:rsid w:val="00501AFF"/>
    <w:rsid w:val="005070D9"/>
    <w:rsid w:val="00515B90"/>
    <w:rsid w:val="00522009"/>
    <w:rsid w:val="00543803"/>
    <w:rsid w:val="0055488E"/>
    <w:rsid w:val="00564B3A"/>
    <w:rsid w:val="00572E76"/>
    <w:rsid w:val="005936E9"/>
    <w:rsid w:val="00593C3D"/>
    <w:rsid w:val="005B44D6"/>
    <w:rsid w:val="005D4F09"/>
    <w:rsid w:val="005F3FD3"/>
    <w:rsid w:val="0062421E"/>
    <w:rsid w:val="00634217"/>
    <w:rsid w:val="00637AB3"/>
    <w:rsid w:val="00692DEF"/>
    <w:rsid w:val="006A3D69"/>
    <w:rsid w:val="006A6A0B"/>
    <w:rsid w:val="006B4958"/>
    <w:rsid w:val="006B52C0"/>
    <w:rsid w:val="006C2B79"/>
    <w:rsid w:val="006C42E1"/>
    <w:rsid w:val="006E1A98"/>
    <w:rsid w:val="006E7579"/>
    <w:rsid w:val="006F17D7"/>
    <w:rsid w:val="006F51D9"/>
    <w:rsid w:val="00722897"/>
    <w:rsid w:val="007767FF"/>
    <w:rsid w:val="00783D9B"/>
    <w:rsid w:val="00790DF5"/>
    <w:rsid w:val="007B1720"/>
    <w:rsid w:val="007D4C4E"/>
    <w:rsid w:val="007E3683"/>
    <w:rsid w:val="007F5744"/>
    <w:rsid w:val="008071CB"/>
    <w:rsid w:val="00843216"/>
    <w:rsid w:val="00851384"/>
    <w:rsid w:val="00881B46"/>
    <w:rsid w:val="008D6351"/>
    <w:rsid w:val="008F2AF6"/>
    <w:rsid w:val="009058B0"/>
    <w:rsid w:val="00922B13"/>
    <w:rsid w:val="009463B9"/>
    <w:rsid w:val="00951955"/>
    <w:rsid w:val="00954970"/>
    <w:rsid w:val="00956220"/>
    <w:rsid w:val="00980496"/>
    <w:rsid w:val="00980C55"/>
    <w:rsid w:val="00995946"/>
    <w:rsid w:val="009A4DB9"/>
    <w:rsid w:val="009B2F3A"/>
    <w:rsid w:val="009E1EC1"/>
    <w:rsid w:val="009F1523"/>
    <w:rsid w:val="00A047AD"/>
    <w:rsid w:val="00A11C4B"/>
    <w:rsid w:val="00A12D3E"/>
    <w:rsid w:val="00A134FC"/>
    <w:rsid w:val="00A15F47"/>
    <w:rsid w:val="00A4720C"/>
    <w:rsid w:val="00A522B1"/>
    <w:rsid w:val="00A71455"/>
    <w:rsid w:val="00AA5386"/>
    <w:rsid w:val="00AD60AA"/>
    <w:rsid w:val="00B1188B"/>
    <w:rsid w:val="00B27F4F"/>
    <w:rsid w:val="00B42C92"/>
    <w:rsid w:val="00B47654"/>
    <w:rsid w:val="00B82FA8"/>
    <w:rsid w:val="00B86B14"/>
    <w:rsid w:val="00B9770E"/>
    <w:rsid w:val="00BA1177"/>
    <w:rsid w:val="00C0270D"/>
    <w:rsid w:val="00C15C66"/>
    <w:rsid w:val="00C33B4E"/>
    <w:rsid w:val="00C51635"/>
    <w:rsid w:val="00C62846"/>
    <w:rsid w:val="00C71947"/>
    <w:rsid w:val="00C777A2"/>
    <w:rsid w:val="00CA3B38"/>
    <w:rsid w:val="00CC168A"/>
    <w:rsid w:val="00CC6B94"/>
    <w:rsid w:val="00CE0EC2"/>
    <w:rsid w:val="00CE5022"/>
    <w:rsid w:val="00D10C06"/>
    <w:rsid w:val="00D306CF"/>
    <w:rsid w:val="00D3588E"/>
    <w:rsid w:val="00D839FD"/>
    <w:rsid w:val="00D86C6B"/>
    <w:rsid w:val="00DC7557"/>
    <w:rsid w:val="00DE4391"/>
    <w:rsid w:val="00E03CA1"/>
    <w:rsid w:val="00E815D8"/>
    <w:rsid w:val="00E9188B"/>
    <w:rsid w:val="00E9597F"/>
    <w:rsid w:val="00E9720A"/>
    <w:rsid w:val="00F50836"/>
    <w:rsid w:val="00F522ED"/>
    <w:rsid w:val="00F66C05"/>
    <w:rsid w:val="00F72C2D"/>
    <w:rsid w:val="00F87AFA"/>
    <w:rsid w:val="00FB3A68"/>
    <w:rsid w:val="00FC21EA"/>
    <w:rsid w:val="00FC3D27"/>
    <w:rsid w:val="00FE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B41D8133-BC79-446B-9DE2-FF0DE3F2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0C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0C55"/>
  </w:style>
  <w:style w:type="paragraph" w:styleId="a6">
    <w:name w:val="footer"/>
    <w:basedOn w:val="a"/>
    <w:link w:val="a7"/>
    <w:uiPriority w:val="99"/>
    <w:unhideWhenUsed/>
    <w:rsid w:val="00980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AF3E8-3173-4FFF-AFF6-A2A9E5CE1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1714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国土交通省東北地方整備局</dc:creator>
  <cp:keywords/>
  <dc:description/>
  <cp:lastModifiedBy>酒井　健宏</cp:lastModifiedBy>
  <cp:revision>48</cp:revision>
  <cp:lastPrinted>2018-03-05T04:33:00Z</cp:lastPrinted>
  <dcterms:created xsi:type="dcterms:W3CDTF">2017-10-19T09:49:00Z</dcterms:created>
  <dcterms:modified xsi:type="dcterms:W3CDTF">2021-02-19T11:32:00Z</dcterms:modified>
</cp:coreProperties>
</file>