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margin" w:tblpY="1345"/>
        <w:tblW w:w="14596" w:type="dxa"/>
        <w:tblLook w:val="04A0" w:firstRow="1" w:lastRow="0" w:firstColumn="1" w:lastColumn="0" w:noHBand="0" w:noVBand="1"/>
      </w:tblPr>
      <w:tblGrid>
        <w:gridCol w:w="1129"/>
        <w:gridCol w:w="1843"/>
        <w:gridCol w:w="6946"/>
        <w:gridCol w:w="1134"/>
        <w:gridCol w:w="1559"/>
        <w:gridCol w:w="1985"/>
      </w:tblGrid>
      <w:tr w:rsidR="00F24A5B" w:rsidRPr="00927D3B" w:rsidTr="009C5E1A">
        <w:tc>
          <w:tcPr>
            <w:tcW w:w="1129" w:type="dxa"/>
            <w:tcBorders>
              <w:bottom w:val="double" w:sz="4" w:space="0" w:color="auto"/>
            </w:tcBorders>
            <w:vAlign w:val="center"/>
          </w:tcPr>
          <w:p w:rsidR="00F24A5B" w:rsidRPr="00C6285F" w:rsidRDefault="00F24A5B" w:rsidP="009C5E1A">
            <w:pPr>
              <w:adjustRightInd w:val="0"/>
              <w:snapToGrid w:val="0"/>
              <w:spacing w:line="20" w:lineRule="atLeast"/>
              <w:jc w:val="center"/>
              <w:rPr>
                <w:rFonts w:ascii="ＭＳ 明朝" w:eastAsia="ＭＳ 明朝" w:hAnsi="ＭＳ 明朝"/>
                <w:sz w:val="20"/>
                <w:szCs w:val="20"/>
              </w:rPr>
            </w:pPr>
          </w:p>
        </w:tc>
        <w:tc>
          <w:tcPr>
            <w:tcW w:w="1843" w:type="dxa"/>
            <w:tcBorders>
              <w:bottom w:val="double" w:sz="4" w:space="0" w:color="auto"/>
            </w:tcBorders>
            <w:vAlign w:val="center"/>
          </w:tcPr>
          <w:p w:rsidR="00F24A5B" w:rsidRPr="00C6285F" w:rsidRDefault="00F24A5B" w:rsidP="009C5E1A">
            <w:pPr>
              <w:adjustRightInd w:val="0"/>
              <w:snapToGrid w:val="0"/>
              <w:spacing w:line="20" w:lineRule="atLeast"/>
              <w:jc w:val="center"/>
              <w:rPr>
                <w:rFonts w:ascii="ＭＳ 明朝" w:eastAsia="ＭＳ 明朝" w:hAnsi="ＭＳ 明朝"/>
                <w:sz w:val="20"/>
                <w:szCs w:val="20"/>
              </w:rPr>
            </w:pPr>
            <w:r w:rsidRPr="00C6285F">
              <w:rPr>
                <w:rFonts w:ascii="ＭＳ 明朝" w:eastAsia="ＭＳ 明朝" w:hAnsi="ＭＳ 明朝" w:hint="eastAsia"/>
                <w:sz w:val="20"/>
                <w:szCs w:val="20"/>
              </w:rPr>
              <w:t>対象</w:t>
            </w:r>
          </w:p>
        </w:tc>
        <w:tc>
          <w:tcPr>
            <w:tcW w:w="6946" w:type="dxa"/>
            <w:tcBorders>
              <w:bottom w:val="double" w:sz="4" w:space="0" w:color="auto"/>
            </w:tcBorders>
            <w:vAlign w:val="center"/>
          </w:tcPr>
          <w:p w:rsidR="00F24A5B" w:rsidRPr="00C6285F" w:rsidRDefault="00FE7781" w:rsidP="00FE7781">
            <w:pPr>
              <w:adjustRightInd w:val="0"/>
              <w:snapToGrid w:val="0"/>
              <w:spacing w:line="20" w:lineRule="atLeast"/>
              <w:jc w:val="center"/>
              <w:rPr>
                <w:rFonts w:ascii="ＭＳ 明朝" w:eastAsia="ＭＳ 明朝" w:hAnsi="ＭＳ 明朝"/>
                <w:sz w:val="20"/>
                <w:szCs w:val="20"/>
              </w:rPr>
            </w:pPr>
            <w:r>
              <w:rPr>
                <w:rFonts w:ascii="ＭＳ 明朝" w:eastAsia="ＭＳ 明朝" w:hAnsi="ＭＳ 明朝" w:hint="eastAsia"/>
                <w:sz w:val="20"/>
                <w:szCs w:val="20"/>
              </w:rPr>
              <w:t>点検項目</w:t>
            </w:r>
            <w:r w:rsidR="00D875E1">
              <w:rPr>
                <w:rFonts w:ascii="ＭＳ 明朝" w:eastAsia="ＭＳ 明朝" w:hAnsi="ＭＳ 明朝" w:hint="eastAsia"/>
                <w:noProof/>
                <w:sz w:val="20"/>
                <w:szCs w:val="20"/>
              </w:rPr>
              <mc:AlternateContent>
                <mc:Choice Requires="wps">
                  <w:drawing>
                    <wp:anchor distT="0" distB="0" distL="114300" distR="114300" simplePos="0" relativeHeight="251665408" behindDoc="0" locked="0" layoutInCell="1" allowOverlap="1" wp14:anchorId="0E12550F" wp14:editId="7055E3CF">
                      <wp:simplePos x="0" y="0"/>
                      <wp:positionH relativeFrom="column">
                        <wp:posOffset>487045</wp:posOffset>
                      </wp:positionH>
                      <wp:positionV relativeFrom="paragraph">
                        <wp:posOffset>-572135</wp:posOffset>
                      </wp:positionV>
                      <wp:extent cx="4314825" cy="3429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4314825" cy="342900"/>
                              </a:xfrm>
                              <a:prstGeom prst="rect">
                                <a:avLst/>
                              </a:prstGeom>
                              <a:solidFill>
                                <a:schemeClr val="lt1"/>
                              </a:solidFill>
                              <a:ln w="6350">
                                <a:noFill/>
                              </a:ln>
                            </wps:spPr>
                            <wps:txbx>
                              <w:txbxContent>
                                <w:p w:rsidR="00F24A5B" w:rsidRDefault="00F24A5B" w:rsidP="00F24A5B">
                                  <w:pPr>
                                    <w:jc w:val="center"/>
                                  </w:pPr>
                                  <w:r w:rsidRPr="00BC5E58">
                                    <w:rPr>
                                      <w:rFonts w:ascii="ＭＳ 明朝" w:eastAsia="ＭＳ 明朝" w:hAnsi="ＭＳ 明朝" w:hint="eastAsia"/>
                                      <w:b/>
                                      <w:sz w:val="24"/>
                                    </w:rPr>
                                    <w:t>指定自立支援医療（精神通院医療）に係る自己点検表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12550F" id="_x0000_t202" coordsize="21600,21600" o:spt="202" path="m,l,21600r21600,l21600,xe">
                      <v:stroke joinstyle="miter"/>
                      <v:path gradientshapeok="t" o:connecttype="rect"/>
                    </v:shapetype>
                    <v:shape id="テキスト ボックス 1" o:spid="_x0000_s1026" type="#_x0000_t202" style="position:absolute;left:0;text-align:left;margin-left:38.35pt;margin-top:-45.05pt;width:339.7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nnXwIAAIoEAAAOAAAAZHJzL2Uyb0RvYy54bWysVN1u0zAUvkfiHSzf06R/Y6uaTqVTEVK1&#10;TerQrl3HaSM5PsZ2m5TLVUI8BK+AuOZ58iIcO2lXBleIG+f8/33nZHxdFZLshLE5qIR2OzElQnFI&#10;c7VO6MeH+ZtLSqxjKmUSlEjoXlh6PXn9alzqkejBBmQqDMEgyo5KndCNc3oURZZvRMFsB7RQqMzA&#10;FMwha9ZRaliJ0QsZ9eL4IirBpNoAF9ai9KZR0kmIn2WCu7sss8IRmVCszYXXhHfl32gyZqO1YXqT&#10;87YM9g9VFCxXmPQU6oY5RrYm/yNUkXMDFjLX4VBEkGU5F6EH7KYbv+hmuWFahF5wOFafxmT/X1h+&#10;u7s3JE8RO0oUKxCi+vClfvpeP/2sD19JffhWHw710w/kSdePq9R2hF5LjX6uegeVd23lFoV+ClVm&#10;Cv/F/gjqcfD707BF5QhH4aDfHVz2hpRw1PUHvas4oBE9e2tj3XsBBfFEQg2CGWbMdgvrMCOaHk18&#10;MgsyT+e5lIHxCyRm0pAdQ+ilCzWix29WUpEyoRf9YRwCK/DuTWSpMIHvtenJU65aVW2jK0j32L+B&#10;ZqGs5vMci1ww6+6ZwQ3ClvEq3B0+mQRMAi1FyQbM57/JvT0Ci1pKStzIhNpPW2YEJfKDQsivuoOB&#10;X+HADIZve8iYc83qXKO2xQywc4QVqwukt3fySGYGikc8nqnPiiqmOOZOqDuSM9fcCR4fF9NpMMKl&#10;1cwt1FJzH9pP2kPwUD0yo1ucHCJ8C8fdZaMXcDW23lPBdOsgywOWfsDNVNu548IHiNvj9Bd1zger&#10;51/I5BcAAAD//wMAUEsDBBQABgAIAAAAIQDt4Btx4QAAAAoBAAAPAAAAZHJzL2Rvd25yZXYueG1s&#10;TI9NT4QwEIbvJv6HZky8mN3CkgVFysYYPxJvLn7EW5eOQKRTQruA/97xpMeZefLO8xa7xfZiwtF3&#10;jhTE6wgEUu1MR42Cl+p+dQnCB01G945QwTd62JWnJ4XOjZvpGad9aASHkM+1gjaEIZfS1y1a7ddu&#10;QOLbpxutDjyOjTSjnjnc9nITRam0uiP+0OoBb1usv/ZHq+Djonl/8svD65xsk+HucaqyN1MpdX62&#10;3FyDCLiEPxh+9VkdSnY6uCMZL3oFWZoxqWB1FcUgGMi26QbEgTdJGoMsC/m/QvkDAAD//wMAUEsB&#10;Ai0AFAAGAAgAAAAhALaDOJL+AAAA4QEAABMAAAAAAAAAAAAAAAAAAAAAAFtDb250ZW50X1R5cGVz&#10;XS54bWxQSwECLQAUAAYACAAAACEAOP0h/9YAAACUAQAACwAAAAAAAAAAAAAAAAAvAQAAX3JlbHMv&#10;LnJlbHNQSwECLQAUAAYACAAAACEAW06J518CAACKBAAADgAAAAAAAAAAAAAAAAAuAgAAZHJzL2Uy&#10;b0RvYy54bWxQSwECLQAUAAYACAAAACEA7eAbceEAAAAKAQAADwAAAAAAAAAAAAAAAAC5BAAAZHJz&#10;L2Rvd25yZXYueG1sUEsFBgAAAAAEAAQA8wAAAMcFAAAAAA==&#10;" fillcolor="white [3201]" stroked="f" strokeweight=".5pt">
                      <v:textbox>
                        <w:txbxContent>
                          <w:p w:rsidR="00F24A5B" w:rsidRDefault="00F24A5B" w:rsidP="00F24A5B">
                            <w:pPr>
                              <w:jc w:val="center"/>
                            </w:pPr>
                            <w:r w:rsidRPr="00BC5E58">
                              <w:rPr>
                                <w:rFonts w:ascii="ＭＳ 明朝" w:eastAsia="ＭＳ 明朝" w:hAnsi="ＭＳ 明朝" w:hint="eastAsia"/>
                                <w:b/>
                                <w:sz w:val="24"/>
                              </w:rPr>
                              <w:t>指定自立支援医療（精神通院医療）に係る自己点検表</w:t>
                            </w:r>
                          </w:p>
                        </w:txbxContent>
                      </v:textbox>
                    </v:shape>
                  </w:pict>
                </mc:Fallback>
              </mc:AlternateContent>
            </w:r>
          </w:p>
        </w:tc>
        <w:tc>
          <w:tcPr>
            <w:tcW w:w="1134" w:type="dxa"/>
            <w:tcBorders>
              <w:bottom w:val="double" w:sz="4" w:space="0" w:color="auto"/>
            </w:tcBorders>
            <w:vAlign w:val="center"/>
          </w:tcPr>
          <w:p w:rsidR="00F24A5B" w:rsidRPr="00C6285F" w:rsidRDefault="00FE7781" w:rsidP="00FE7781">
            <w:pPr>
              <w:adjustRightInd w:val="0"/>
              <w:snapToGrid w:val="0"/>
              <w:spacing w:line="20" w:lineRule="atLeast"/>
              <w:jc w:val="center"/>
              <w:rPr>
                <w:rFonts w:ascii="ＭＳ 明朝" w:eastAsia="ＭＳ 明朝" w:hAnsi="ＭＳ 明朝"/>
                <w:sz w:val="20"/>
                <w:szCs w:val="20"/>
              </w:rPr>
            </w:pPr>
            <w:r>
              <w:rPr>
                <w:rFonts w:ascii="ＭＳ 明朝" w:eastAsia="ＭＳ 明朝" w:hAnsi="ＭＳ 明朝" w:hint="eastAsia"/>
                <w:sz w:val="20"/>
                <w:szCs w:val="20"/>
              </w:rPr>
              <w:t>点検結果</w:t>
            </w:r>
          </w:p>
        </w:tc>
        <w:tc>
          <w:tcPr>
            <w:tcW w:w="1559" w:type="dxa"/>
            <w:tcBorders>
              <w:bottom w:val="double" w:sz="4" w:space="0" w:color="auto"/>
            </w:tcBorders>
            <w:vAlign w:val="center"/>
          </w:tcPr>
          <w:p w:rsidR="00F24A5B" w:rsidRPr="00C6285F" w:rsidRDefault="00F24A5B" w:rsidP="009C5E1A">
            <w:pPr>
              <w:adjustRightInd w:val="0"/>
              <w:snapToGrid w:val="0"/>
              <w:spacing w:line="20" w:lineRule="atLeast"/>
              <w:jc w:val="center"/>
              <w:rPr>
                <w:rFonts w:ascii="ＭＳ 明朝" w:eastAsia="ＭＳ 明朝" w:hAnsi="ＭＳ 明朝"/>
                <w:sz w:val="20"/>
                <w:szCs w:val="20"/>
              </w:rPr>
            </w:pPr>
            <w:r w:rsidRPr="00C6285F">
              <w:rPr>
                <w:rFonts w:ascii="ＭＳ 明朝" w:eastAsia="ＭＳ 明朝" w:hAnsi="ＭＳ 明朝" w:hint="eastAsia"/>
                <w:sz w:val="20"/>
                <w:szCs w:val="20"/>
              </w:rPr>
              <w:t>根拠法令</w:t>
            </w:r>
          </w:p>
        </w:tc>
        <w:tc>
          <w:tcPr>
            <w:tcW w:w="1985" w:type="dxa"/>
            <w:tcBorders>
              <w:bottom w:val="double" w:sz="4" w:space="0" w:color="auto"/>
            </w:tcBorders>
            <w:vAlign w:val="center"/>
          </w:tcPr>
          <w:p w:rsidR="00F24A5B" w:rsidRPr="00C6285F" w:rsidRDefault="00F24A5B" w:rsidP="009C5E1A">
            <w:pPr>
              <w:adjustRightInd w:val="0"/>
              <w:snapToGrid w:val="0"/>
              <w:spacing w:line="20" w:lineRule="atLeast"/>
              <w:jc w:val="center"/>
              <w:rPr>
                <w:rFonts w:ascii="ＭＳ 明朝" w:eastAsia="ＭＳ 明朝" w:hAnsi="ＭＳ 明朝"/>
                <w:sz w:val="20"/>
                <w:szCs w:val="20"/>
              </w:rPr>
            </w:pPr>
            <w:r w:rsidRPr="00C6285F">
              <w:rPr>
                <w:rFonts w:ascii="ＭＳ 明朝" w:eastAsia="ＭＳ 明朝" w:hAnsi="ＭＳ 明朝" w:hint="eastAsia"/>
                <w:sz w:val="20"/>
                <w:szCs w:val="20"/>
              </w:rPr>
              <w:t>特記事項</w:t>
            </w:r>
          </w:p>
          <w:p w:rsidR="00F24A5B" w:rsidRPr="00C6285F" w:rsidRDefault="00F24A5B" w:rsidP="009C5E1A">
            <w:pPr>
              <w:adjustRightInd w:val="0"/>
              <w:snapToGrid w:val="0"/>
              <w:spacing w:line="20" w:lineRule="atLeast"/>
              <w:jc w:val="center"/>
              <w:rPr>
                <w:rFonts w:ascii="ＭＳ 明朝" w:eastAsia="ＭＳ 明朝" w:hAnsi="ＭＳ 明朝"/>
                <w:sz w:val="20"/>
                <w:szCs w:val="20"/>
              </w:rPr>
            </w:pPr>
            <w:r w:rsidRPr="00C6285F">
              <w:rPr>
                <w:rFonts w:ascii="ＭＳ 明朝" w:eastAsia="ＭＳ 明朝" w:hAnsi="ＭＳ 明朝" w:hint="eastAsia"/>
                <w:sz w:val="20"/>
                <w:szCs w:val="20"/>
              </w:rPr>
              <w:t>（取組状況等）</w:t>
            </w:r>
          </w:p>
        </w:tc>
      </w:tr>
      <w:tr w:rsidR="00F24A5B" w:rsidRPr="00927D3B" w:rsidTr="009C5E1A">
        <w:trPr>
          <w:trHeight w:val="70"/>
        </w:trPr>
        <w:tc>
          <w:tcPr>
            <w:tcW w:w="1129" w:type="dxa"/>
            <w:tcBorders>
              <w:top w:val="double" w:sz="4" w:space="0" w:color="auto"/>
            </w:tcBorders>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第１</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基本方針</w:t>
            </w:r>
          </w:p>
        </w:tc>
        <w:tc>
          <w:tcPr>
            <w:tcW w:w="1843" w:type="dxa"/>
            <w:tcBorders>
              <w:top w:val="double" w:sz="4" w:space="0" w:color="auto"/>
            </w:tcBorders>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・病院又は診療所</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・薬局</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w:t>
            </w:r>
            <w:r>
              <w:rPr>
                <w:rFonts w:ascii="ＭＳ 明朝" w:eastAsia="ＭＳ 明朝" w:hAnsi="ＭＳ 明朝" w:hint="eastAsia"/>
                <w:sz w:val="20"/>
                <w:szCs w:val="20"/>
              </w:rPr>
              <w:t>指定訪問看護事業者又は指定居宅サービス事業者等</w:t>
            </w:r>
          </w:p>
        </w:tc>
        <w:tc>
          <w:tcPr>
            <w:tcW w:w="6946" w:type="dxa"/>
            <w:tcBorders>
              <w:top w:val="double" w:sz="4" w:space="0" w:color="auto"/>
            </w:tcBorders>
            <w:vAlign w:val="center"/>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支給認定に係る障害者等の心身の障害の状態の軽減を図り自立した日常生活又は社会生活を営むために良質かつ適切な自立支援医療を行っているか。</w:t>
            </w:r>
          </w:p>
        </w:tc>
        <w:tc>
          <w:tcPr>
            <w:tcW w:w="1134" w:type="dxa"/>
            <w:tcBorders>
              <w:top w:val="double" w:sz="4" w:space="0" w:color="auto"/>
            </w:tcBorders>
            <w:vAlign w:val="center"/>
          </w:tcPr>
          <w:p w:rsidR="00F24A5B" w:rsidRPr="00C6285F" w:rsidRDefault="00F24A5B" w:rsidP="009C5E1A">
            <w:pPr>
              <w:adjustRightInd w:val="0"/>
              <w:snapToGrid w:val="0"/>
              <w:spacing w:line="20" w:lineRule="atLeast"/>
              <w:jc w:val="center"/>
              <w:rPr>
                <w:rFonts w:ascii="ＭＳ 明朝" w:eastAsia="ＭＳ 明朝" w:hAnsi="ＭＳ 明朝"/>
                <w:sz w:val="20"/>
                <w:szCs w:val="20"/>
              </w:rPr>
            </w:pPr>
            <w:r w:rsidRPr="00C6285F">
              <w:rPr>
                <w:rFonts w:ascii="ＭＳ 明朝" w:eastAsia="ＭＳ 明朝" w:hAnsi="ＭＳ 明朝" w:hint="eastAsia"/>
                <w:sz w:val="20"/>
                <w:szCs w:val="20"/>
              </w:rPr>
              <w:t>適・否</w:t>
            </w:r>
          </w:p>
        </w:tc>
        <w:tc>
          <w:tcPr>
            <w:tcW w:w="1559" w:type="dxa"/>
            <w:tcBorders>
              <w:top w:val="double" w:sz="4" w:space="0" w:color="auto"/>
            </w:tcBorders>
            <w:vAlign w:val="center"/>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・法第61条</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・法施行規則第60条</w:t>
            </w:r>
          </w:p>
        </w:tc>
        <w:tc>
          <w:tcPr>
            <w:tcW w:w="1985" w:type="dxa"/>
            <w:tcBorders>
              <w:top w:val="double" w:sz="4" w:space="0" w:color="auto"/>
            </w:tcBorders>
          </w:tcPr>
          <w:p w:rsidR="00F24A5B" w:rsidRPr="00C6285F" w:rsidRDefault="00F24A5B" w:rsidP="009C5E1A">
            <w:pPr>
              <w:adjustRightInd w:val="0"/>
              <w:snapToGrid w:val="0"/>
              <w:spacing w:line="20" w:lineRule="atLeast"/>
              <w:rPr>
                <w:rFonts w:ascii="ＭＳ 明朝" w:eastAsia="ＭＳ 明朝" w:hAnsi="ＭＳ 明朝"/>
                <w:sz w:val="20"/>
                <w:szCs w:val="20"/>
              </w:rPr>
            </w:pPr>
          </w:p>
        </w:tc>
      </w:tr>
      <w:tr w:rsidR="00F24A5B" w:rsidRPr="00927D3B" w:rsidTr="009C5E1A">
        <w:tc>
          <w:tcPr>
            <w:tcW w:w="1129" w:type="dxa"/>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第２</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療養担当規程の遵守状況</w:t>
            </w:r>
          </w:p>
        </w:tc>
        <w:tc>
          <w:tcPr>
            <w:tcW w:w="1843" w:type="dxa"/>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・病院又は診療所</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・薬局</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w:t>
            </w:r>
            <w:r>
              <w:rPr>
                <w:rFonts w:ascii="ＭＳ 明朝" w:eastAsia="ＭＳ 明朝" w:hAnsi="ＭＳ 明朝" w:hint="eastAsia"/>
                <w:sz w:val="20"/>
                <w:szCs w:val="20"/>
              </w:rPr>
              <w:t>指定訪問看護事業者又は指定居宅サービス事業者等</w:t>
            </w:r>
          </w:p>
        </w:tc>
        <w:tc>
          <w:tcPr>
            <w:tcW w:w="6946" w:type="dxa"/>
          </w:tcPr>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(1)受診者の診療を正当な事由がなく拒んでいないか。</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(2)医療受給者証が有効であることを確かめ診療しているか。</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(3)受診者がやむを得ない事情がある場合、便宜な時間を定めて診療しているか。</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(4)受診者に関する診療録、調剤録、指定訪問看護又は指定居宅サービス等の提供に関する諸記録に、必要な事項を記載しているか。</w:t>
            </w:r>
          </w:p>
          <w:p w:rsidR="00F24A5B" w:rsidRPr="00C6285F" w:rsidRDefault="00F24A5B"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(5)診療及び診療報酬の請求に関する帳簿等を完結の日から5年間保存しているか。</w:t>
            </w:r>
          </w:p>
          <w:p w:rsidR="00F24A5B" w:rsidRPr="00C6285F" w:rsidRDefault="00F24A5B" w:rsidP="009C5E1A">
            <w:pPr>
              <w:adjustRightInd w:val="0"/>
              <w:snapToGrid w:val="0"/>
              <w:spacing w:line="20" w:lineRule="atLeast"/>
              <w:rPr>
                <w:rFonts w:ascii="ＭＳ 明朝" w:eastAsia="ＭＳ 明朝" w:hAnsi="ＭＳ 明朝" w:hint="eastAsia"/>
                <w:sz w:val="20"/>
                <w:szCs w:val="20"/>
              </w:rPr>
            </w:pPr>
            <w:r w:rsidRPr="00C6285F">
              <w:rPr>
                <w:rFonts w:ascii="ＭＳ 明朝" w:eastAsia="ＭＳ 明朝" w:hAnsi="ＭＳ 明朝" w:hint="eastAsia"/>
                <w:sz w:val="20"/>
                <w:szCs w:val="20"/>
              </w:rPr>
              <w:t>(6)受診者について次のいずれかに該当する事実のあることを知った場合には、受給者証を交付した市町村等に通知しているか。</w:t>
            </w:r>
          </w:p>
          <w:p w:rsidR="00F24A5B" w:rsidRPr="00C6285F" w:rsidRDefault="00F24A5B" w:rsidP="009C5E1A">
            <w:pPr>
              <w:rPr>
                <w:rFonts w:ascii="ＭＳ 明朝" w:eastAsia="ＭＳ 明朝" w:hAnsi="ＭＳ 明朝"/>
                <w:sz w:val="20"/>
                <w:szCs w:val="20"/>
              </w:rPr>
            </w:pPr>
            <w:r w:rsidRPr="00C6285F">
              <w:rPr>
                <w:rFonts w:ascii="ＭＳ 明朝" w:eastAsia="ＭＳ 明朝" w:hAnsi="ＭＳ 明朝" w:hint="eastAsia"/>
                <w:sz w:val="20"/>
                <w:szCs w:val="20"/>
              </w:rPr>
              <w:t>①受診者が正当な理由なく、診療に関する指示に従わないとき。</w:t>
            </w:r>
          </w:p>
          <w:p w:rsidR="00F24A5B" w:rsidRPr="00C6285F" w:rsidRDefault="00F24A5B" w:rsidP="009C5E1A">
            <w:pPr>
              <w:adjustRightInd w:val="0"/>
              <w:snapToGrid w:val="0"/>
              <w:spacing w:line="20" w:lineRule="atLeast"/>
              <w:rPr>
                <w:rFonts w:ascii="ＭＳ 明朝" w:eastAsia="ＭＳ 明朝" w:hAnsi="ＭＳ 明朝" w:hint="eastAsia"/>
                <w:sz w:val="20"/>
                <w:szCs w:val="20"/>
              </w:rPr>
            </w:pPr>
            <w:r w:rsidRPr="00C6285F">
              <w:rPr>
                <w:rFonts w:ascii="ＭＳ 明朝" w:eastAsia="ＭＳ 明朝" w:hAnsi="ＭＳ 明朝" w:hint="eastAsia"/>
                <w:sz w:val="20"/>
                <w:szCs w:val="20"/>
              </w:rPr>
              <w:t>②受診者が詐欺その他不正な手段による診療を受け、又は受けようとしたとき。</w:t>
            </w:r>
          </w:p>
        </w:tc>
        <w:tc>
          <w:tcPr>
            <w:tcW w:w="1134" w:type="dxa"/>
            <w:tcBorders>
              <w:bottom w:val="dotted" w:sz="4" w:space="0" w:color="auto"/>
            </w:tcBorders>
            <w:vAlign w:val="center"/>
          </w:tcPr>
          <w:p w:rsidR="00F24A5B" w:rsidRPr="00C6285F" w:rsidRDefault="00F24A5B"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(1)</w:t>
            </w:r>
            <w:r w:rsidRPr="00C6285F">
              <w:rPr>
                <w:rFonts w:ascii="ＭＳ 明朝" w:eastAsia="ＭＳ 明朝" w:hAnsi="ＭＳ 明朝" w:hint="eastAsia"/>
                <w:sz w:val="20"/>
                <w:szCs w:val="20"/>
              </w:rPr>
              <w:t>適・否</w:t>
            </w:r>
          </w:p>
          <w:p w:rsidR="00F24A5B" w:rsidRDefault="00F24A5B" w:rsidP="009C5E1A">
            <w:pPr>
              <w:adjustRightInd w:val="0"/>
              <w:snapToGrid w:val="0"/>
              <w:spacing w:line="20" w:lineRule="atLeast"/>
              <w:rPr>
                <w:rFonts w:ascii="ＭＳ 明朝" w:eastAsia="ＭＳ 明朝" w:hAnsi="ＭＳ 明朝"/>
                <w:sz w:val="20"/>
                <w:szCs w:val="20"/>
              </w:rPr>
            </w:pPr>
          </w:p>
          <w:p w:rsidR="00F24A5B" w:rsidRPr="00C6285F" w:rsidRDefault="00F24A5B"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(2)</w:t>
            </w:r>
            <w:r w:rsidRPr="00C6285F">
              <w:rPr>
                <w:rFonts w:ascii="ＭＳ 明朝" w:eastAsia="ＭＳ 明朝" w:hAnsi="ＭＳ 明朝" w:hint="eastAsia"/>
                <w:sz w:val="20"/>
                <w:szCs w:val="20"/>
              </w:rPr>
              <w:t>適・否</w:t>
            </w:r>
          </w:p>
          <w:p w:rsidR="00F24A5B" w:rsidRDefault="00F24A5B" w:rsidP="009C5E1A">
            <w:pPr>
              <w:adjustRightInd w:val="0"/>
              <w:snapToGrid w:val="0"/>
              <w:spacing w:line="20" w:lineRule="atLeast"/>
              <w:rPr>
                <w:rFonts w:ascii="ＭＳ 明朝" w:eastAsia="ＭＳ 明朝" w:hAnsi="ＭＳ 明朝"/>
                <w:sz w:val="20"/>
                <w:szCs w:val="20"/>
              </w:rPr>
            </w:pPr>
          </w:p>
          <w:p w:rsidR="00F24A5B" w:rsidRPr="00C6285F" w:rsidRDefault="00F24A5B"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(3)</w:t>
            </w:r>
            <w:r w:rsidRPr="00C6285F">
              <w:rPr>
                <w:rFonts w:ascii="ＭＳ 明朝" w:eastAsia="ＭＳ 明朝" w:hAnsi="ＭＳ 明朝" w:hint="eastAsia"/>
                <w:sz w:val="20"/>
                <w:szCs w:val="20"/>
              </w:rPr>
              <w:t>適・否</w:t>
            </w:r>
          </w:p>
          <w:p w:rsidR="00F24A5B" w:rsidRDefault="00F24A5B" w:rsidP="009C5E1A">
            <w:pPr>
              <w:adjustRightInd w:val="0"/>
              <w:snapToGrid w:val="0"/>
              <w:spacing w:line="20" w:lineRule="atLeast"/>
              <w:rPr>
                <w:rFonts w:ascii="ＭＳ 明朝" w:eastAsia="ＭＳ 明朝" w:hAnsi="ＭＳ 明朝"/>
                <w:sz w:val="20"/>
                <w:szCs w:val="20"/>
              </w:rPr>
            </w:pPr>
          </w:p>
          <w:p w:rsidR="00F24A5B" w:rsidRPr="00C6285F" w:rsidRDefault="00F24A5B"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(4)</w:t>
            </w:r>
            <w:r w:rsidRPr="00C6285F">
              <w:rPr>
                <w:rFonts w:ascii="ＭＳ 明朝" w:eastAsia="ＭＳ 明朝" w:hAnsi="ＭＳ 明朝" w:hint="eastAsia"/>
                <w:sz w:val="20"/>
                <w:szCs w:val="20"/>
              </w:rPr>
              <w:t>適・否</w:t>
            </w:r>
          </w:p>
          <w:p w:rsidR="00F24A5B" w:rsidRDefault="00F24A5B" w:rsidP="009C5E1A">
            <w:pPr>
              <w:adjustRightInd w:val="0"/>
              <w:snapToGrid w:val="0"/>
              <w:spacing w:line="20" w:lineRule="atLeast"/>
              <w:rPr>
                <w:rFonts w:ascii="ＭＳ 明朝" w:eastAsia="ＭＳ 明朝" w:hAnsi="ＭＳ 明朝"/>
                <w:sz w:val="20"/>
                <w:szCs w:val="20"/>
              </w:rPr>
            </w:pPr>
          </w:p>
          <w:p w:rsidR="00F24A5B" w:rsidRDefault="00F24A5B"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(5)</w:t>
            </w:r>
            <w:r w:rsidRPr="00C6285F">
              <w:rPr>
                <w:rFonts w:ascii="ＭＳ 明朝" w:eastAsia="ＭＳ 明朝" w:hAnsi="ＭＳ 明朝" w:hint="eastAsia"/>
                <w:sz w:val="20"/>
                <w:szCs w:val="20"/>
              </w:rPr>
              <w:t>適・否</w:t>
            </w:r>
          </w:p>
          <w:p w:rsidR="00F24A5B" w:rsidRDefault="00F24A5B" w:rsidP="009C5E1A">
            <w:pPr>
              <w:adjustRightInd w:val="0"/>
              <w:snapToGrid w:val="0"/>
              <w:spacing w:line="20" w:lineRule="atLeast"/>
              <w:rPr>
                <w:rFonts w:ascii="ＭＳ 明朝" w:eastAsia="ＭＳ 明朝" w:hAnsi="ＭＳ 明朝"/>
                <w:sz w:val="20"/>
                <w:szCs w:val="20"/>
              </w:rPr>
            </w:pPr>
          </w:p>
          <w:p w:rsidR="00F24A5B" w:rsidRPr="00C6285F" w:rsidRDefault="00F24A5B" w:rsidP="009C5E1A">
            <w:pPr>
              <w:adjustRightInd w:val="0"/>
              <w:snapToGrid w:val="0"/>
              <w:spacing w:line="20" w:lineRule="atLeast"/>
              <w:rPr>
                <w:rFonts w:ascii="ＭＳ 明朝" w:eastAsia="ＭＳ 明朝" w:hAnsi="ＭＳ 明朝" w:hint="eastAsia"/>
                <w:sz w:val="20"/>
                <w:szCs w:val="20"/>
              </w:rPr>
            </w:pPr>
            <w:r>
              <w:rPr>
                <w:rFonts w:ascii="ＭＳ 明朝" w:eastAsia="ＭＳ 明朝" w:hAnsi="ＭＳ 明朝" w:hint="eastAsia"/>
                <w:sz w:val="20"/>
                <w:szCs w:val="20"/>
              </w:rPr>
              <w:t>(6)適・否</w:t>
            </w:r>
          </w:p>
        </w:tc>
        <w:tc>
          <w:tcPr>
            <w:tcW w:w="1559" w:type="dxa"/>
            <w:tcBorders>
              <w:bottom w:val="dotted" w:sz="4" w:space="0" w:color="auto"/>
            </w:tcBorders>
            <w:vAlign w:val="center"/>
          </w:tcPr>
          <w:p w:rsidR="00D875E1" w:rsidRPr="009C5E1A" w:rsidRDefault="00D875E1" w:rsidP="009C5E1A">
            <w:pPr>
              <w:adjustRightInd w:val="0"/>
              <w:snapToGrid w:val="0"/>
              <w:rPr>
                <w:rFonts w:ascii="ＭＳ 明朝" w:eastAsia="ＭＳ 明朝" w:hAnsi="ＭＳ 明朝"/>
                <w:sz w:val="20"/>
              </w:rPr>
            </w:pPr>
            <w:r w:rsidRPr="009C5E1A">
              <w:rPr>
                <w:rFonts w:ascii="ＭＳ 明朝" w:eastAsia="ＭＳ 明朝" w:hAnsi="ＭＳ 明朝" w:hint="eastAsia"/>
                <w:sz w:val="20"/>
              </w:rPr>
              <w:t>(1)平18厚</w:t>
            </w:r>
            <w:r w:rsidR="009C5E1A">
              <w:rPr>
                <w:rFonts w:ascii="ＭＳ 明朝" w:eastAsia="ＭＳ 明朝" w:hAnsi="ＭＳ 明朝" w:hint="eastAsia"/>
                <w:sz w:val="20"/>
              </w:rPr>
              <w:t>告</w:t>
            </w:r>
            <w:r w:rsidRPr="009C5E1A">
              <w:rPr>
                <w:rFonts w:ascii="ＭＳ 明朝" w:eastAsia="ＭＳ 明朝" w:hAnsi="ＭＳ 明朝" w:hint="eastAsia"/>
                <w:sz w:val="20"/>
              </w:rPr>
              <w:t>66「指定自立支援医療機関（精神通院医療）療養担当規程」第2条</w:t>
            </w:r>
          </w:p>
          <w:p w:rsidR="009C5E1A" w:rsidRPr="009C5E1A" w:rsidRDefault="00D875E1" w:rsidP="009C5E1A">
            <w:pPr>
              <w:adjustRightInd w:val="0"/>
              <w:snapToGrid w:val="0"/>
              <w:rPr>
                <w:rFonts w:ascii="ＭＳ 明朝" w:eastAsia="ＭＳ 明朝" w:hAnsi="ＭＳ 明朝"/>
                <w:sz w:val="20"/>
              </w:rPr>
            </w:pPr>
            <w:r w:rsidRPr="009C5E1A">
              <w:rPr>
                <w:rFonts w:ascii="ＭＳ 明朝" w:eastAsia="ＭＳ 明朝" w:hAnsi="ＭＳ 明朝" w:hint="eastAsia"/>
                <w:sz w:val="20"/>
              </w:rPr>
              <w:t>(2)同第3条</w:t>
            </w:r>
            <w:r w:rsidR="009C5E1A" w:rsidRPr="009C5E1A">
              <w:rPr>
                <w:rFonts w:ascii="ＭＳ 明朝" w:eastAsia="ＭＳ 明朝" w:hAnsi="ＭＳ 明朝" w:hint="eastAsia"/>
                <w:sz w:val="20"/>
              </w:rPr>
              <w:t>、</w:t>
            </w:r>
          </w:p>
          <w:p w:rsidR="00D875E1" w:rsidRPr="009C5E1A" w:rsidRDefault="00D875E1" w:rsidP="009C5E1A">
            <w:pPr>
              <w:adjustRightInd w:val="0"/>
              <w:snapToGrid w:val="0"/>
              <w:rPr>
                <w:rFonts w:ascii="ＭＳ 明朝" w:eastAsia="ＭＳ 明朝" w:hAnsi="ＭＳ 明朝"/>
                <w:sz w:val="20"/>
              </w:rPr>
            </w:pPr>
            <w:r w:rsidRPr="009C5E1A">
              <w:rPr>
                <w:rFonts w:ascii="ＭＳ 明朝" w:eastAsia="ＭＳ 明朝" w:hAnsi="ＭＳ 明朝" w:hint="eastAsia"/>
                <w:sz w:val="20"/>
              </w:rPr>
              <w:t>(3)同第4条</w:t>
            </w:r>
          </w:p>
          <w:p w:rsidR="00D875E1" w:rsidRPr="009C5E1A" w:rsidRDefault="00D875E1" w:rsidP="009C5E1A">
            <w:pPr>
              <w:adjustRightInd w:val="0"/>
              <w:snapToGrid w:val="0"/>
              <w:rPr>
                <w:rFonts w:ascii="ＭＳ 明朝" w:eastAsia="ＭＳ 明朝" w:hAnsi="ＭＳ 明朝"/>
                <w:sz w:val="20"/>
              </w:rPr>
            </w:pPr>
            <w:r w:rsidRPr="009C5E1A">
              <w:rPr>
                <w:rFonts w:ascii="ＭＳ 明朝" w:eastAsia="ＭＳ 明朝" w:hAnsi="ＭＳ 明朝" w:hint="eastAsia"/>
                <w:sz w:val="20"/>
              </w:rPr>
              <w:t>(4)同第5条、8条、9条</w:t>
            </w:r>
          </w:p>
          <w:p w:rsidR="00D875E1" w:rsidRPr="009C5E1A" w:rsidRDefault="00D875E1" w:rsidP="009C5E1A">
            <w:pPr>
              <w:adjustRightInd w:val="0"/>
              <w:snapToGrid w:val="0"/>
              <w:rPr>
                <w:rFonts w:ascii="ＭＳ 明朝" w:eastAsia="ＭＳ 明朝" w:hAnsi="ＭＳ 明朝"/>
                <w:sz w:val="20"/>
              </w:rPr>
            </w:pPr>
            <w:r w:rsidRPr="009C5E1A">
              <w:rPr>
                <w:rFonts w:ascii="ＭＳ 明朝" w:eastAsia="ＭＳ 明朝" w:hAnsi="ＭＳ 明朝" w:hint="eastAsia"/>
                <w:sz w:val="20"/>
              </w:rPr>
              <w:t>(5)同第6条</w:t>
            </w:r>
          </w:p>
          <w:p w:rsidR="00F24A5B" w:rsidRPr="00C6285F" w:rsidRDefault="00D875E1" w:rsidP="009C5E1A">
            <w:pPr>
              <w:adjustRightInd w:val="0"/>
              <w:snapToGrid w:val="0"/>
              <w:spacing w:line="20" w:lineRule="atLeast"/>
              <w:rPr>
                <w:rFonts w:ascii="ＭＳ 明朝" w:eastAsia="ＭＳ 明朝" w:hAnsi="ＭＳ 明朝"/>
                <w:sz w:val="20"/>
                <w:szCs w:val="20"/>
              </w:rPr>
            </w:pPr>
            <w:r w:rsidRPr="009C5E1A">
              <w:rPr>
                <w:rFonts w:ascii="ＭＳ 明朝" w:eastAsia="ＭＳ 明朝" w:hAnsi="ＭＳ 明朝" w:hint="eastAsia"/>
                <w:sz w:val="20"/>
              </w:rPr>
              <w:t>(6)同第7条</w:t>
            </w:r>
          </w:p>
        </w:tc>
        <w:tc>
          <w:tcPr>
            <w:tcW w:w="1985" w:type="dxa"/>
            <w:tcBorders>
              <w:bottom w:val="dotted" w:sz="4" w:space="0" w:color="auto"/>
            </w:tcBorders>
          </w:tcPr>
          <w:p w:rsidR="00F24A5B" w:rsidRPr="00C6285F" w:rsidRDefault="00F24A5B" w:rsidP="009C5E1A">
            <w:pPr>
              <w:adjustRightInd w:val="0"/>
              <w:snapToGrid w:val="0"/>
              <w:spacing w:line="20" w:lineRule="atLeast"/>
              <w:rPr>
                <w:rFonts w:ascii="ＭＳ 明朝" w:eastAsia="ＭＳ 明朝" w:hAnsi="ＭＳ 明朝"/>
                <w:sz w:val="20"/>
                <w:szCs w:val="20"/>
              </w:rPr>
            </w:pPr>
          </w:p>
        </w:tc>
      </w:tr>
      <w:tr w:rsidR="006472D2" w:rsidRPr="00927D3B" w:rsidTr="00C936C6">
        <w:tc>
          <w:tcPr>
            <w:tcW w:w="1129" w:type="dxa"/>
            <w:vMerge w:val="restart"/>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第３</w:t>
            </w:r>
          </w:p>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人員体制、設備等の整備状況</w:t>
            </w:r>
          </w:p>
        </w:tc>
        <w:tc>
          <w:tcPr>
            <w:tcW w:w="1843" w:type="dxa"/>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・病院又は診療所</w:t>
            </w:r>
          </w:p>
        </w:tc>
        <w:tc>
          <w:tcPr>
            <w:tcW w:w="6946" w:type="dxa"/>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(1)患者やその家族の要望に応えて、各種医療・福祉制度の照会や説明、カウンセリングの実施等が行えるスタッフの体制整備がされているか。また、診断及び治療を行うに当たって、十分体制を有しており、適切な標榜科が示されているか。</w:t>
            </w:r>
          </w:p>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(2)指定自立支援医療を主として担当する医師が次の要件を満たしている保険医療機関であるか。</w:t>
            </w:r>
          </w:p>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①当該指定自立支援医療に勤務（非常勤を含む。）している医師であること。</w:t>
            </w:r>
          </w:p>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②保険医療機関における精神医療についての診療従事年数が、医籍登録後通算して、3年以上あること。</w:t>
            </w:r>
          </w:p>
        </w:tc>
        <w:tc>
          <w:tcPr>
            <w:tcW w:w="1134" w:type="dxa"/>
            <w:vAlign w:val="center"/>
          </w:tcPr>
          <w:p w:rsidR="006472D2" w:rsidRPr="00C6285F" w:rsidRDefault="006472D2"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(1)</w:t>
            </w:r>
            <w:r w:rsidRPr="00C6285F">
              <w:rPr>
                <w:rFonts w:ascii="ＭＳ 明朝" w:eastAsia="ＭＳ 明朝" w:hAnsi="ＭＳ 明朝" w:hint="eastAsia"/>
                <w:sz w:val="20"/>
                <w:szCs w:val="20"/>
              </w:rPr>
              <w:t>適・否</w:t>
            </w:r>
          </w:p>
          <w:p w:rsidR="006472D2" w:rsidRDefault="006472D2" w:rsidP="009C5E1A">
            <w:pPr>
              <w:adjustRightInd w:val="0"/>
              <w:snapToGrid w:val="0"/>
              <w:spacing w:line="20" w:lineRule="atLeast"/>
              <w:rPr>
                <w:rFonts w:ascii="ＭＳ 明朝" w:eastAsia="ＭＳ 明朝" w:hAnsi="ＭＳ 明朝"/>
                <w:sz w:val="20"/>
                <w:szCs w:val="20"/>
              </w:rPr>
            </w:pP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p>
          <w:p w:rsidR="006472D2" w:rsidRPr="00C6285F" w:rsidRDefault="006472D2"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(2)</w:t>
            </w:r>
            <w:r w:rsidRPr="00C6285F">
              <w:rPr>
                <w:rFonts w:ascii="ＭＳ 明朝" w:eastAsia="ＭＳ 明朝" w:hAnsi="ＭＳ 明朝" w:hint="eastAsia"/>
                <w:sz w:val="20"/>
                <w:szCs w:val="20"/>
              </w:rPr>
              <w:t>適・否</w:t>
            </w:r>
          </w:p>
        </w:tc>
        <w:tc>
          <w:tcPr>
            <w:tcW w:w="1559" w:type="dxa"/>
            <w:tcBorders>
              <w:bottom w:val="single" w:sz="4" w:space="0" w:color="auto"/>
            </w:tcBorders>
          </w:tcPr>
          <w:p w:rsidR="006472D2" w:rsidRPr="009C5E1A" w:rsidRDefault="006472D2" w:rsidP="009C5E1A">
            <w:pPr>
              <w:adjustRightInd w:val="0"/>
              <w:snapToGrid w:val="0"/>
              <w:rPr>
                <w:rFonts w:ascii="ＭＳ 明朝" w:eastAsia="ＭＳ 明朝" w:hAnsi="ＭＳ 明朝"/>
                <w:sz w:val="18"/>
              </w:rPr>
            </w:pPr>
            <w:r w:rsidRPr="009C5E1A">
              <w:rPr>
                <w:rFonts w:ascii="ＭＳ 明朝" w:eastAsia="ＭＳ 明朝" w:hAnsi="ＭＳ 明朝" w:hint="eastAsia"/>
                <w:sz w:val="18"/>
              </w:rPr>
              <w:t>(1)平18障精発第0303005号「指定自立支援医療機関の指定について」（別紙2）指定自立支援医療機関（精神通院医療）指定要領第二の2</w:t>
            </w:r>
          </w:p>
          <w:p w:rsidR="006472D2" w:rsidRPr="00C6285F" w:rsidRDefault="006472D2" w:rsidP="009C5E1A">
            <w:pPr>
              <w:adjustRightInd w:val="0"/>
              <w:snapToGrid w:val="0"/>
              <w:spacing w:line="20" w:lineRule="atLeast"/>
              <w:rPr>
                <w:rFonts w:ascii="ＭＳ 明朝" w:eastAsia="ＭＳ 明朝" w:hAnsi="ＭＳ 明朝"/>
                <w:sz w:val="20"/>
                <w:szCs w:val="20"/>
              </w:rPr>
            </w:pPr>
            <w:r w:rsidRPr="009C5E1A">
              <w:rPr>
                <w:rFonts w:ascii="ＭＳ 明朝" w:eastAsia="ＭＳ 明朝" w:hAnsi="ＭＳ 明朝" w:hint="eastAsia"/>
                <w:sz w:val="18"/>
              </w:rPr>
              <w:t>(2)同第二の3</w:t>
            </w:r>
          </w:p>
        </w:tc>
        <w:tc>
          <w:tcPr>
            <w:tcW w:w="1985" w:type="dxa"/>
            <w:vMerge w:val="restart"/>
          </w:tcPr>
          <w:p w:rsidR="006472D2" w:rsidRPr="00C6285F" w:rsidRDefault="006472D2" w:rsidP="009C5E1A">
            <w:pPr>
              <w:adjustRightInd w:val="0"/>
              <w:snapToGrid w:val="0"/>
              <w:spacing w:line="20" w:lineRule="atLeast"/>
              <w:rPr>
                <w:rFonts w:ascii="ＭＳ 明朝" w:eastAsia="ＭＳ 明朝" w:hAnsi="ＭＳ 明朝"/>
                <w:sz w:val="20"/>
                <w:szCs w:val="20"/>
              </w:rPr>
            </w:pPr>
          </w:p>
        </w:tc>
      </w:tr>
      <w:tr w:rsidR="006472D2" w:rsidRPr="00927D3B" w:rsidTr="00C936C6">
        <w:tc>
          <w:tcPr>
            <w:tcW w:w="1129" w:type="dxa"/>
            <w:vMerge/>
          </w:tcPr>
          <w:p w:rsidR="006472D2" w:rsidRPr="00C6285F" w:rsidRDefault="006472D2" w:rsidP="009C5E1A">
            <w:pPr>
              <w:adjustRightInd w:val="0"/>
              <w:snapToGrid w:val="0"/>
              <w:spacing w:line="20" w:lineRule="atLeast"/>
              <w:rPr>
                <w:rFonts w:ascii="ＭＳ 明朝" w:eastAsia="ＭＳ 明朝" w:hAnsi="ＭＳ 明朝"/>
                <w:sz w:val="20"/>
                <w:szCs w:val="20"/>
              </w:rPr>
            </w:pPr>
          </w:p>
        </w:tc>
        <w:tc>
          <w:tcPr>
            <w:tcW w:w="1843" w:type="dxa"/>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・薬局</w:t>
            </w:r>
          </w:p>
        </w:tc>
        <w:tc>
          <w:tcPr>
            <w:tcW w:w="6946" w:type="dxa"/>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(1)患者やその家族の要望に応えて、各種医療・福祉制度の照会や説明、カウンセリングの実施等が行えるスタッフの体制整備がされているか。</w:t>
            </w:r>
          </w:p>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(2)複数の医療機関からの処方せんを受け付けている保険薬局であり、かつ、十分な調剤実務経験のある薬剤師を有しているか。</w:t>
            </w:r>
          </w:p>
        </w:tc>
        <w:tc>
          <w:tcPr>
            <w:tcW w:w="1134" w:type="dxa"/>
            <w:vAlign w:val="center"/>
          </w:tcPr>
          <w:p w:rsidR="006472D2" w:rsidRPr="00C6285F" w:rsidRDefault="006472D2"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(1)</w:t>
            </w:r>
            <w:r w:rsidRPr="00C6285F">
              <w:rPr>
                <w:rFonts w:ascii="ＭＳ 明朝" w:eastAsia="ＭＳ 明朝" w:hAnsi="ＭＳ 明朝" w:hint="eastAsia"/>
                <w:sz w:val="20"/>
                <w:szCs w:val="20"/>
              </w:rPr>
              <w:t>適・否</w:t>
            </w: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p>
          <w:p w:rsidR="006472D2" w:rsidRPr="00C6285F" w:rsidRDefault="006472D2"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(2)</w:t>
            </w:r>
            <w:r w:rsidRPr="00C6285F">
              <w:rPr>
                <w:rFonts w:ascii="ＭＳ 明朝" w:eastAsia="ＭＳ 明朝" w:hAnsi="ＭＳ 明朝" w:hint="eastAsia"/>
                <w:sz w:val="20"/>
                <w:szCs w:val="20"/>
              </w:rPr>
              <w:t>適・否</w:t>
            </w:r>
          </w:p>
        </w:tc>
        <w:tc>
          <w:tcPr>
            <w:tcW w:w="1559" w:type="dxa"/>
            <w:tcBorders>
              <w:top w:val="single" w:sz="4" w:space="0" w:color="auto"/>
            </w:tcBorders>
            <w:vAlign w:val="center"/>
          </w:tcPr>
          <w:p w:rsidR="006472D2" w:rsidRDefault="006472D2" w:rsidP="009C5E1A">
            <w:pPr>
              <w:adjustRightInd w:val="0"/>
              <w:snapToGrid w:val="0"/>
              <w:spacing w:line="20" w:lineRule="atLeast"/>
              <w:rPr>
                <w:rFonts w:ascii="ＭＳ 明朝" w:eastAsia="ＭＳ 明朝" w:hAnsi="ＭＳ 明朝"/>
                <w:sz w:val="18"/>
              </w:rPr>
            </w:pPr>
            <w:r w:rsidRPr="009C5E1A">
              <w:rPr>
                <w:rFonts w:ascii="ＭＳ 明朝" w:eastAsia="ＭＳ 明朝" w:hAnsi="ＭＳ 明朝" w:hint="eastAsia"/>
                <w:sz w:val="18"/>
              </w:rPr>
              <w:t>(</w:t>
            </w:r>
            <w:r>
              <w:rPr>
                <w:rFonts w:ascii="ＭＳ 明朝" w:eastAsia="ＭＳ 明朝" w:hAnsi="ＭＳ 明朝" w:hint="eastAsia"/>
                <w:sz w:val="18"/>
              </w:rPr>
              <w:t>1</w:t>
            </w:r>
            <w:r w:rsidRPr="009C5E1A">
              <w:rPr>
                <w:rFonts w:ascii="ＭＳ 明朝" w:eastAsia="ＭＳ 明朝" w:hAnsi="ＭＳ 明朝" w:hint="eastAsia"/>
                <w:sz w:val="18"/>
              </w:rPr>
              <w:t>)同第二の</w:t>
            </w:r>
            <w:r>
              <w:rPr>
                <w:rFonts w:ascii="ＭＳ 明朝" w:eastAsia="ＭＳ 明朝" w:hAnsi="ＭＳ 明朝" w:hint="eastAsia"/>
                <w:sz w:val="18"/>
              </w:rPr>
              <w:t>2</w:t>
            </w: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r w:rsidRPr="009C5E1A">
              <w:rPr>
                <w:rFonts w:ascii="ＭＳ 明朝" w:eastAsia="ＭＳ 明朝" w:hAnsi="ＭＳ 明朝" w:hint="eastAsia"/>
                <w:sz w:val="18"/>
              </w:rPr>
              <w:t>(2)同第二の</w:t>
            </w:r>
            <w:r>
              <w:rPr>
                <w:rFonts w:ascii="ＭＳ 明朝" w:eastAsia="ＭＳ 明朝" w:hAnsi="ＭＳ 明朝" w:hint="eastAsia"/>
                <w:sz w:val="18"/>
              </w:rPr>
              <w:t>4</w:t>
            </w:r>
          </w:p>
        </w:tc>
        <w:tc>
          <w:tcPr>
            <w:tcW w:w="1985" w:type="dxa"/>
            <w:vMerge/>
          </w:tcPr>
          <w:p w:rsidR="006472D2" w:rsidRPr="00C6285F" w:rsidRDefault="006472D2" w:rsidP="009C5E1A">
            <w:pPr>
              <w:adjustRightInd w:val="0"/>
              <w:snapToGrid w:val="0"/>
              <w:spacing w:line="20" w:lineRule="atLeast"/>
              <w:rPr>
                <w:rFonts w:ascii="ＭＳ 明朝" w:eastAsia="ＭＳ 明朝" w:hAnsi="ＭＳ 明朝"/>
                <w:sz w:val="20"/>
                <w:szCs w:val="20"/>
              </w:rPr>
            </w:pPr>
          </w:p>
        </w:tc>
      </w:tr>
      <w:tr w:rsidR="006472D2" w:rsidRPr="00927D3B" w:rsidTr="00CC654A">
        <w:trPr>
          <w:trHeight w:val="1297"/>
        </w:trPr>
        <w:tc>
          <w:tcPr>
            <w:tcW w:w="1129" w:type="dxa"/>
            <w:vMerge/>
            <w:tcBorders>
              <w:bottom w:val="single" w:sz="4" w:space="0" w:color="auto"/>
            </w:tcBorders>
          </w:tcPr>
          <w:p w:rsidR="006472D2" w:rsidRPr="00C6285F" w:rsidRDefault="006472D2" w:rsidP="009C5E1A">
            <w:pPr>
              <w:adjustRightInd w:val="0"/>
              <w:snapToGrid w:val="0"/>
              <w:spacing w:line="20" w:lineRule="atLeast"/>
              <w:rPr>
                <w:rFonts w:ascii="ＭＳ 明朝" w:eastAsia="ＭＳ 明朝" w:hAnsi="ＭＳ 明朝"/>
                <w:sz w:val="20"/>
                <w:szCs w:val="20"/>
              </w:rPr>
            </w:pPr>
          </w:p>
        </w:tc>
        <w:tc>
          <w:tcPr>
            <w:tcW w:w="1843" w:type="dxa"/>
            <w:tcBorders>
              <w:bottom w:val="single" w:sz="4" w:space="0" w:color="auto"/>
            </w:tcBorders>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w:t>
            </w:r>
            <w:r>
              <w:rPr>
                <w:rFonts w:ascii="ＭＳ 明朝" w:eastAsia="ＭＳ 明朝" w:hAnsi="ＭＳ 明朝" w:hint="eastAsia"/>
                <w:sz w:val="20"/>
                <w:szCs w:val="20"/>
              </w:rPr>
              <w:t>指定訪問看護事業者又は指定居宅サービス事業者等</w:t>
            </w:r>
          </w:p>
        </w:tc>
        <w:tc>
          <w:tcPr>
            <w:tcW w:w="6946" w:type="dxa"/>
            <w:tcBorders>
              <w:bottom w:val="single" w:sz="4" w:space="0" w:color="auto"/>
            </w:tcBorders>
          </w:tcPr>
          <w:p w:rsidR="006472D2" w:rsidRPr="00C6285F"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(1)患者やその家族の要望に応えて、各種医療・福祉制度の照会や説明、カウンセリングの実施等が行えるスタッフの体制整備がされているか。</w:t>
            </w:r>
          </w:p>
          <w:p w:rsidR="006472D2" w:rsidRDefault="006472D2"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(2)第2に基づき、適切な訪問看護等が行える事業者であるか。また、そのために、必要な職員を配置しているか。</w:t>
            </w: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p>
        </w:tc>
        <w:tc>
          <w:tcPr>
            <w:tcW w:w="1134" w:type="dxa"/>
            <w:tcBorders>
              <w:bottom w:val="single" w:sz="4" w:space="0" w:color="auto"/>
            </w:tcBorders>
            <w:vAlign w:val="center"/>
          </w:tcPr>
          <w:p w:rsidR="006472D2" w:rsidRPr="00C6285F" w:rsidRDefault="006472D2"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(1)</w:t>
            </w:r>
            <w:r w:rsidRPr="00C6285F">
              <w:rPr>
                <w:rFonts w:ascii="ＭＳ 明朝" w:eastAsia="ＭＳ 明朝" w:hAnsi="ＭＳ 明朝" w:hint="eastAsia"/>
                <w:sz w:val="20"/>
                <w:szCs w:val="20"/>
              </w:rPr>
              <w:t>適・否</w:t>
            </w: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p>
          <w:p w:rsidR="006472D2" w:rsidRPr="00C6285F" w:rsidRDefault="006472D2"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(2)</w:t>
            </w:r>
            <w:r w:rsidRPr="00C6285F">
              <w:rPr>
                <w:rFonts w:ascii="ＭＳ 明朝" w:eastAsia="ＭＳ 明朝" w:hAnsi="ＭＳ 明朝" w:hint="eastAsia"/>
                <w:sz w:val="20"/>
                <w:szCs w:val="20"/>
              </w:rPr>
              <w:t>適・否</w:t>
            </w:r>
          </w:p>
        </w:tc>
        <w:tc>
          <w:tcPr>
            <w:tcW w:w="1559" w:type="dxa"/>
            <w:tcBorders>
              <w:bottom w:val="single" w:sz="4" w:space="0" w:color="auto"/>
            </w:tcBorders>
            <w:vAlign w:val="center"/>
          </w:tcPr>
          <w:p w:rsidR="006472D2" w:rsidRDefault="006472D2" w:rsidP="009C5E1A">
            <w:pPr>
              <w:adjustRightInd w:val="0"/>
              <w:snapToGrid w:val="0"/>
              <w:spacing w:line="20" w:lineRule="atLeast"/>
              <w:rPr>
                <w:rFonts w:ascii="ＭＳ 明朝" w:eastAsia="ＭＳ 明朝" w:hAnsi="ＭＳ 明朝"/>
                <w:sz w:val="18"/>
              </w:rPr>
            </w:pPr>
            <w:r w:rsidRPr="009C5E1A">
              <w:rPr>
                <w:rFonts w:ascii="ＭＳ 明朝" w:eastAsia="ＭＳ 明朝" w:hAnsi="ＭＳ 明朝" w:hint="eastAsia"/>
                <w:sz w:val="18"/>
              </w:rPr>
              <w:t>(</w:t>
            </w:r>
            <w:r>
              <w:rPr>
                <w:rFonts w:ascii="ＭＳ 明朝" w:eastAsia="ＭＳ 明朝" w:hAnsi="ＭＳ 明朝" w:hint="eastAsia"/>
                <w:sz w:val="18"/>
              </w:rPr>
              <w:t>1</w:t>
            </w:r>
            <w:r w:rsidRPr="009C5E1A">
              <w:rPr>
                <w:rFonts w:ascii="ＭＳ 明朝" w:eastAsia="ＭＳ 明朝" w:hAnsi="ＭＳ 明朝" w:hint="eastAsia"/>
                <w:sz w:val="18"/>
              </w:rPr>
              <w:t>)同第二の</w:t>
            </w:r>
            <w:r>
              <w:rPr>
                <w:rFonts w:ascii="ＭＳ 明朝" w:eastAsia="ＭＳ 明朝" w:hAnsi="ＭＳ 明朝" w:hint="eastAsia"/>
                <w:sz w:val="18"/>
              </w:rPr>
              <w:t>2</w:t>
            </w: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684864" behindDoc="0" locked="0" layoutInCell="1" allowOverlap="1" wp14:anchorId="22FCD09C" wp14:editId="57DBBB99">
                      <wp:simplePos x="0" y="0"/>
                      <wp:positionH relativeFrom="column">
                        <wp:posOffset>1123315</wp:posOffset>
                      </wp:positionH>
                      <wp:positionV relativeFrom="paragraph">
                        <wp:posOffset>447040</wp:posOffset>
                      </wp:positionV>
                      <wp:extent cx="952500" cy="23812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952500" cy="238125"/>
                              </a:xfrm>
                              <a:prstGeom prst="rect">
                                <a:avLst/>
                              </a:prstGeom>
                              <a:solidFill>
                                <a:schemeClr val="lt1"/>
                              </a:solidFill>
                              <a:ln w="6350">
                                <a:noFill/>
                              </a:ln>
                            </wps:spPr>
                            <wps:txbx>
                              <w:txbxContent>
                                <w:p w:rsidR="006472D2" w:rsidRPr="00D875E1" w:rsidRDefault="006472D2">
                                  <w:pPr>
                                    <w:rPr>
                                      <w:rFonts w:ascii="ＭＳ 明朝" w:eastAsia="ＭＳ 明朝" w:hAnsi="ＭＳ 明朝"/>
                                      <w:b/>
                                      <w:u w:val="single"/>
                                    </w:rPr>
                                  </w:pPr>
                                  <w:r w:rsidRPr="00D875E1">
                                    <w:rPr>
                                      <w:rFonts w:ascii="ＭＳ 明朝" w:eastAsia="ＭＳ 明朝" w:hAnsi="ＭＳ 明朝"/>
                                      <w:b/>
                                      <w:u w:val="single"/>
                                    </w:rPr>
                                    <w:t>※</w:t>
                                  </w:r>
                                  <w:r w:rsidRPr="00D875E1">
                                    <w:rPr>
                                      <w:rFonts w:ascii="ＭＳ 明朝" w:eastAsia="ＭＳ 明朝" w:hAnsi="ＭＳ 明朝" w:hint="eastAsia"/>
                                      <w:b/>
                                      <w:u w:val="single"/>
                                    </w:rPr>
                                    <w:t>裏面へ続く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CD09C" id="テキスト ボックス 2" o:spid="_x0000_s1027" type="#_x0000_t202" style="position:absolute;left:0;text-align:left;margin-left:88.45pt;margin-top:35.2pt;width:75pt;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o1JWQIAAIAEAAAOAAAAZHJzL2Uyb0RvYy54bWysVMFu2zAMvQ/YPwi6L3ZcpOiCOEWWIsOA&#10;oC2QDj0rshwbkEVNUmJnxwQY9hH9hWHnfY9/ZJQcp1u307CLTInkI/lIenLdVJLshLElqJQOBzEl&#10;QnHISrVJ6ceHxZsrSqxjKmMSlEjpXlh6PX39alLrsUigAJkJQxBE2XGtU1o4p8dRZHkhKmYHoIVC&#10;ZQ6mYg6vZhNlhtWIXskoiePLqAaTaQNcWIuvN52STgN+ngvu7vLcCkdkSjE3F04TzrU/o+mEjTeG&#10;6aLkpzTYP2RRsVJh0DPUDXOMbE35B1RVcgMWcjfgUEWQ5yUXoQasZhi/qGZVMC1CLUiO1Wea7P+D&#10;5be7e0PKLKUJJYpV2KL2+KU9fGsPP9rjV9Ien9rjsT18xztJPF21tmP0Wmn0c807aLDt/bvFR89C&#10;k5vKf7E+gnokfn8mWzSOcHx8O0pGMWo4qpKLq2Ey8ijRs7M21r0XUBEvpNRgLwPFbLe0rjPtTXws&#10;C7LMFqWU4eLnR8ylITuGnZcupIjgv1lJReqUXl6M4gCswLt3yFJhLr7UriQvuWbdBKbO5a4h2yML&#10;BrqxspovSsx1yay7ZwbnCMvD3XB3eOQSMBacJEoKMJ//9u7tsb2opaTGuUyp/bRlRlAiPyhsvB/i&#10;XjC9sO4Fta3mgAUPces0DyI6GCd7MTdQPeLKzHwUVDHFMVZKXS/OXbcduHJczGbBCEdVM7dUK809&#10;tCfYM//QPDKjT+1x2Ndb6CeWjV90qbP1ngpmWwd5GVroee1YPNGNYx6G4LSSfo9+vQer5x/H9CcA&#10;AAD//wMAUEsDBBQABgAIAAAAIQBc9joG4AAAAAoBAAAPAAAAZHJzL2Rvd25yZXYueG1sTI/BTsMw&#10;EETvSPyDtUhcELUpVdKGOBUgcUCiQrRVz25s4lB7HWK3Tfl6tic4zs7T7Ew5H7xjB9PHNqCEu5EA&#10;ZrAOusVGwnr1cjsFFpNCrVxAI+FkIsyry4tSFToc8cMclqlhFIKxUBJsSl3Beayt8SqOQmeQvM/Q&#10;e5VI9g3XvTpSuHd8LETGvWqRPljVmWdr6t1y7yVMT5PFzSbLN1/u/fXJ/jTf+LZTUl5fDY8PwJIZ&#10;0h8M5/pUHSrqtA171JE50nk2I1RCLibACLgfnw9bckQ+A16V/P+E6hcAAP//AwBQSwECLQAUAAYA&#10;CAAAACEAtoM4kv4AAADhAQAAEwAAAAAAAAAAAAAAAAAAAAAAW0NvbnRlbnRfVHlwZXNdLnhtbFBL&#10;AQItABQABgAIAAAAIQA4/SH/1gAAAJQBAAALAAAAAAAAAAAAAAAAAC8BAABfcmVscy8ucmVsc1BL&#10;AQItABQABgAIAAAAIQAAKo1JWQIAAIAEAAAOAAAAAAAAAAAAAAAAAC4CAABkcnMvZTJvRG9jLnht&#10;bFBLAQItABQABgAIAAAAIQBc9joG4AAAAAoBAAAPAAAAAAAAAAAAAAAAALMEAABkcnMvZG93bnJl&#10;di54bWxQSwUGAAAAAAQABADzAAAAwAUAAAAA&#10;" fillcolor="white [3201]" stroked="f" strokeweight=".5pt">
                      <v:textbox inset="0,0,0,0">
                        <w:txbxContent>
                          <w:p w:rsidR="006472D2" w:rsidRPr="00D875E1" w:rsidRDefault="006472D2">
                            <w:pPr>
                              <w:rPr>
                                <w:rFonts w:ascii="ＭＳ 明朝" w:eastAsia="ＭＳ 明朝" w:hAnsi="ＭＳ 明朝"/>
                                <w:b/>
                                <w:u w:val="single"/>
                              </w:rPr>
                            </w:pPr>
                            <w:r w:rsidRPr="00D875E1">
                              <w:rPr>
                                <w:rFonts w:ascii="ＭＳ 明朝" w:eastAsia="ＭＳ 明朝" w:hAnsi="ＭＳ 明朝"/>
                                <w:b/>
                                <w:u w:val="single"/>
                              </w:rPr>
                              <w:t>※</w:t>
                            </w:r>
                            <w:r w:rsidRPr="00D875E1">
                              <w:rPr>
                                <w:rFonts w:ascii="ＭＳ 明朝" w:eastAsia="ＭＳ 明朝" w:hAnsi="ＭＳ 明朝" w:hint="eastAsia"/>
                                <w:b/>
                                <w:u w:val="single"/>
                              </w:rPr>
                              <w:t>裏面へ続く</w:t>
                            </w:r>
                          </w:p>
                        </w:txbxContent>
                      </v:textbox>
                    </v:shape>
                  </w:pict>
                </mc:Fallback>
              </mc:AlternateContent>
            </w:r>
            <w:r w:rsidRPr="009C5E1A">
              <w:rPr>
                <w:rFonts w:ascii="ＭＳ 明朝" w:eastAsia="ＭＳ 明朝" w:hAnsi="ＭＳ 明朝" w:hint="eastAsia"/>
                <w:sz w:val="18"/>
              </w:rPr>
              <w:t>(2)同第二の</w:t>
            </w:r>
            <w:r>
              <w:rPr>
                <w:rFonts w:ascii="ＭＳ 明朝" w:eastAsia="ＭＳ 明朝" w:hAnsi="ＭＳ 明朝" w:hint="eastAsia"/>
                <w:sz w:val="18"/>
              </w:rPr>
              <w:t>5</w:t>
            </w:r>
          </w:p>
        </w:tc>
        <w:tc>
          <w:tcPr>
            <w:tcW w:w="1985" w:type="dxa"/>
            <w:vMerge/>
            <w:tcBorders>
              <w:bottom w:val="single" w:sz="4" w:space="0" w:color="auto"/>
            </w:tcBorders>
          </w:tcPr>
          <w:p w:rsidR="006472D2" w:rsidRPr="00C6285F" w:rsidRDefault="006472D2" w:rsidP="009C5E1A">
            <w:pPr>
              <w:adjustRightInd w:val="0"/>
              <w:snapToGrid w:val="0"/>
              <w:spacing w:line="20" w:lineRule="atLeast"/>
              <w:rPr>
                <w:rFonts w:ascii="ＭＳ 明朝" w:eastAsia="ＭＳ 明朝" w:hAnsi="ＭＳ 明朝"/>
                <w:sz w:val="20"/>
                <w:szCs w:val="20"/>
              </w:rPr>
            </w:pPr>
          </w:p>
        </w:tc>
      </w:tr>
      <w:tr w:rsidR="009C5E1A" w:rsidRPr="00927D3B" w:rsidTr="009C5E1A">
        <w:tc>
          <w:tcPr>
            <w:tcW w:w="1129" w:type="dxa"/>
          </w:tcPr>
          <w:p w:rsidR="006472D2" w:rsidRDefault="006472D2" w:rsidP="009C5E1A">
            <w:pPr>
              <w:adjustRightInd w:val="0"/>
              <w:snapToGrid w:val="0"/>
              <w:spacing w:line="20" w:lineRule="atLeast"/>
              <w:rPr>
                <w:rFonts w:ascii="ＭＳ 明朝" w:eastAsia="ＭＳ 明朝" w:hAnsi="ＭＳ 明朝"/>
                <w:sz w:val="20"/>
                <w:szCs w:val="20"/>
              </w:rPr>
            </w:pPr>
          </w:p>
          <w:p w:rsidR="0010791E" w:rsidRDefault="0010791E" w:rsidP="009C5E1A">
            <w:pPr>
              <w:adjustRightInd w:val="0"/>
              <w:snapToGrid w:val="0"/>
              <w:spacing w:line="20" w:lineRule="atLeast"/>
              <w:rPr>
                <w:rFonts w:ascii="ＭＳ 明朝" w:eastAsia="ＭＳ 明朝" w:hAnsi="ＭＳ 明朝" w:hint="eastAsia"/>
                <w:sz w:val="20"/>
                <w:szCs w:val="20"/>
              </w:rPr>
            </w:pP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第４</w:t>
            </w: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その他</w:t>
            </w:r>
          </w:p>
        </w:tc>
        <w:tc>
          <w:tcPr>
            <w:tcW w:w="1843" w:type="dxa"/>
          </w:tcPr>
          <w:p w:rsidR="006472D2" w:rsidRDefault="006472D2" w:rsidP="009C5E1A">
            <w:pPr>
              <w:adjustRightInd w:val="0"/>
              <w:snapToGrid w:val="0"/>
              <w:spacing w:line="20" w:lineRule="atLeast"/>
              <w:rPr>
                <w:rFonts w:ascii="ＭＳ 明朝" w:eastAsia="ＭＳ 明朝" w:hAnsi="ＭＳ 明朝"/>
                <w:sz w:val="20"/>
                <w:szCs w:val="20"/>
              </w:rPr>
            </w:pPr>
          </w:p>
          <w:p w:rsidR="0010791E" w:rsidRDefault="0010791E" w:rsidP="009C5E1A">
            <w:pPr>
              <w:adjustRightInd w:val="0"/>
              <w:snapToGrid w:val="0"/>
              <w:spacing w:line="20" w:lineRule="atLeast"/>
              <w:rPr>
                <w:rFonts w:ascii="ＭＳ 明朝" w:eastAsia="ＭＳ 明朝" w:hAnsi="ＭＳ 明朝" w:hint="eastAsia"/>
                <w:sz w:val="20"/>
                <w:szCs w:val="20"/>
              </w:rPr>
            </w:pP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・病院又は診療所</w:t>
            </w: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・薬局</w:t>
            </w: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w:t>
            </w:r>
            <w:r>
              <w:rPr>
                <w:rFonts w:ascii="ＭＳ 明朝" w:eastAsia="ＭＳ 明朝" w:hAnsi="ＭＳ 明朝" w:hint="eastAsia"/>
                <w:sz w:val="20"/>
                <w:szCs w:val="20"/>
              </w:rPr>
              <w:t>指定訪問看護事業者又は指定居宅サービス事業者等</w:t>
            </w:r>
          </w:p>
        </w:tc>
        <w:tc>
          <w:tcPr>
            <w:tcW w:w="6946" w:type="dxa"/>
          </w:tcPr>
          <w:p w:rsidR="006472D2" w:rsidRDefault="006472D2" w:rsidP="009C5E1A">
            <w:pPr>
              <w:adjustRightInd w:val="0"/>
              <w:snapToGrid w:val="0"/>
              <w:spacing w:line="20" w:lineRule="atLeast"/>
              <w:rPr>
                <w:rFonts w:ascii="ＭＳ 明朝" w:eastAsia="ＭＳ 明朝" w:hAnsi="ＭＳ 明朝"/>
                <w:sz w:val="20"/>
                <w:szCs w:val="20"/>
              </w:rPr>
            </w:pPr>
          </w:p>
          <w:p w:rsidR="0010791E" w:rsidRDefault="0010791E" w:rsidP="009C5E1A">
            <w:pPr>
              <w:adjustRightInd w:val="0"/>
              <w:snapToGrid w:val="0"/>
              <w:spacing w:line="20" w:lineRule="atLeast"/>
              <w:rPr>
                <w:rFonts w:ascii="ＭＳ 明朝" w:eastAsia="ＭＳ 明朝" w:hAnsi="ＭＳ 明朝" w:hint="eastAsia"/>
                <w:sz w:val="20"/>
                <w:szCs w:val="20"/>
              </w:rPr>
            </w:pP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(1)自立支援医療費の請求は適正に行われているか。</w:t>
            </w: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(2)負担上限月額が設定されている受診者等について、適切に自己負担の徴収をしているか、また、自己負担上限額管理票へ適切に記載をしているか。</w:t>
            </w:r>
          </w:p>
          <w:p w:rsidR="009C5E1A" w:rsidRPr="00C6285F" w:rsidRDefault="009C5E1A" w:rsidP="009C5E1A">
            <w:pPr>
              <w:adjustRightInd w:val="0"/>
              <w:snapToGrid w:val="0"/>
              <w:spacing w:line="20" w:lineRule="atLeast"/>
              <w:rPr>
                <w:rFonts w:ascii="ＭＳ 明朝" w:eastAsia="ＭＳ 明朝" w:hAnsi="ＭＳ 明朝"/>
                <w:sz w:val="20"/>
                <w:szCs w:val="20"/>
              </w:rPr>
            </w:pPr>
            <w:r w:rsidRPr="00C6285F">
              <w:rPr>
                <w:rFonts w:ascii="ＭＳ 明朝" w:eastAsia="ＭＳ 明朝" w:hAnsi="ＭＳ 明朝" w:hint="eastAsia"/>
                <w:sz w:val="20"/>
                <w:szCs w:val="20"/>
              </w:rPr>
              <w:t>(3)医療機関の名称及び所在地その他厚生労働省令で定める事項に変更があったときの変更の届出は適正に行われているか。</w:t>
            </w:r>
          </w:p>
        </w:tc>
        <w:tc>
          <w:tcPr>
            <w:tcW w:w="1134" w:type="dxa"/>
            <w:vAlign w:val="center"/>
          </w:tcPr>
          <w:p w:rsidR="009C5E1A" w:rsidRPr="00C6285F" w:rsidRDefault="009C5E1A"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(1)</w:t>
            </w:r>
            <w:r w:rsidRPr="00C6285F">
              <w:rPr>
                <w:rFonts w:ascii="ＭＳ 明朝" w:eastAsia="ＭＳ 明朝" w:hAnsi="ＭＳ 明朝" w:hint="eastAsia"/>
                <w:sz w:val="20"/>
                <w:szCs w:val="20"/>
              </w:rPr>
              <w:t>適・否</w:t>
            </w:r>
          </w:p>
          <w:p w:rsidR="009C5E1A" w:rsidRDefault="009C5E1A" w:rsidP="009C5E1A">
            <w:pPr>
              <w:adjustRightInd w:val="0"/>
              <w:snapToGrid w:val="0"/>
              <w:spacing w:line="20" w:lineRule="atLeast"/>
              <w:rPr>
                <w:rFonts w:ascii="ＭＳ 明朝" w:eastAsia="ＭＳ 明朝" w:hAnsi="ＭＳ 明朝"/>
                <w:sz w:val="20"/>
                <w:szCs w:val="20"/>
              </w:rPr>
            </w:pPr>
          </w:p>
          <w:p w:rsidR="009C5E1A" w:rsidRPr="00C6285F" w:rsidRDefault="009C5E1A"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(2)</w:t>
            </w:r>
            <w:r w:rsidRPr="00C6285F">
              <w:rPr>
                <w:rFonts w:ascii="ＭＳ 明朝" w:eastAsia="ＭＳ 明朝" w:hAnsi="ＭＳ 明朝" w:hint="eastAsia"/>
                <w:sz w:val="20"/>
                <w:szCs w:val="20"/>
              </w:rPr>
              <w:t>適・</w:t>
            </w:r>
            <w:r>
              <w:rPr>
                <w:rFonts w:ascii="ＭＳ 明朝" w:eastAsia="ＭＳ 明朝" w:hAnsi="ＭＳ 明朝" w:hint="eastAsia"/>
                <w:sz w:val="20"/>
                <w:szCs w:val="20"/>
              </w:rPr>
              <w:t>否</w:t>
            </w:r>
          </w:p>
          <w:p w:rsidR="009C5E1A" w:rsidRPr="00C6285F" w:rsidRDefault="009C5E1A" w:rsidP="009C5E1A">
            <w:pPr>
              <w:adjustRightInd w:val="0"/>
              <w:snapToGrid w:val="0"/>
              <w:spacing w:line="20" w:lineRule="atLeast"/>
              <w:rPr>
                <w:rFonts w:ascii="ＭＳ 明朝" w:eastAsia="ＭＳ 明朝" w:hAnsi="ＭＳ 明朝"/>
                <w:sz w:val="20"/>
                <w:szCs w:val="20"/>
              </w:rPr>
            </w:pPr>
          </w:p>
          <w:p w:rsidR="009C5E1A" w:rsidRPr="00C6285F" w:rsidRDefault="009C5E1A" w:rsidP="009C5E1A">
            <w:pPr>
              <w:adjustRightInd w:val="0"/>
              <w:snapToGrid w:val="0"/>
              <w:spacing w:line="20" w:lineRule="atLeast"/>
              <w:rPr>
                <w:rFonts w:ascii="ＭＳ 明朝" w:eastAsia="ＭＳ 明朝" w:hAnsi="ＭＳ 明朝"/>
                <w:sz w:val="20"/>
                <w:szCs w:val="20"/>
              </w:rPr>
            </w:pPr>
            <w:r>
              <w:rPr>
                <w:rFonts w:ascii="ＭＳ 明朝" w:eastAsia="ＭＳ 明朝" w:hAnsi="ＭＳ 明朝" w:hint="eastAsia"/>
                <w:sz w:val="20"/>
                <w:szCs w:val="20"/>
              </w:rPr>
              <w:t>(3)</w:t>
            </w:r>
            <w:r w:rsidRPr="00C6285F">
              <w:rPr>
                <w:rFonts w:ascii="ＭＳ 明朝" w:eastAsia="ＭＳ 明朝" w:hAnsi="ＭＳ 明朝" w:hint="eastAsia"/>
                <w:sz w:val="20"/>
                <w:szCs w:val="20"/>
              </w:rPr>
              <w:t>適・否</w:t>
            </w:r>
          </w:p>
        </w:tc>
        <w:tc>
          <w:tcPr>
            <w:tcW w:w="1559" w:type="dxa"/>
          </w:tcPr>
          <w:p w:rsidR="006472D2" w:rsidRDefault="006472D2" w:rsidP="009C5E1A">
            <w:pPr>
              <w:adjustRightInd w:val="0"/>
              <w:snapToGrid w:val="0"/>
              <w:rPr>
                <w:rFonts w:ascii="ＭＳ 明朝" w:eastAsia="ＭＳ 明朝" w:hAnsi="ＭＳ 明朝"/>
                <w:sz w:val="18"/>
              </w:rPr>
            </w:pPr>
          </w:p>
          <w:p w:rsidR="0010791E" w:rsidRDefault="0010791E" w:rsidP="009C5E1A">
            <w:pPr>
              <w:adjustRightInd w:val="0"/>
              <w:snapToGrid w:val="0"/>
              <w:rPr>
                <w:rFonts w:ascii="ＭＳ 明朝" w:eastAsia="ＭＳ 明朝" w:hAnsi="ＭＳ 明朝" w:hint="eastAsia"/>
                <w:sz w:val="18"/>
              </w:rPr>
            </w:pPr>
          </w:p>
          <w:p w:rsidR="009C5E1A" w:rsidRPr="009C5E1A" w:rsidRDefault="009C5E1A" w:rsidP="009C5E1A">
            <w:pPr>
              <w:adjustRightInd w:val="0"/>
              <w:snapToGrid w:val="0"/>
              <w:rPr>
                <w:rFonts w:ascii="ＭＳ 明朝" w:eastAsia="ＭＳ 明朝" w:hAnsi="ＭＳ 明朝"/>
                <w:sz w:val="18"/>
              </w:rPr>
            </w:pPr>
            <w:r w:rsidRPr="009C5E1A">
              <w:rPr>
                <w:rFonts w:ascii="ＭＳ 明朝" w:eastAsia="ＭＳ 明朝" w:hAnsi="ＭＳ 明朝" w:hint="eastAsia"/>
                <w:sz w:val="18"/>
              </w:rPr>
              <w:t>(1)法第58条</w:t>
            </w:r>
          </w:p>
          <w:p w:rsidR="009C5E1A" w:rsidRPr="009C5E1A" w:rsidRDefault="009C5E1A" w:rsidP="009C5E1A">
            <w:pPr>
              <w:adjustRightInd w:val="0"/>
              <w:snapToGrid w:val="0"/>
              <w:rPr>
                <w:rFonts w:ascii="ＭＳ 明朝" w:eastAsia="ＭＳ 明朝" w:hAnsi="ＭＳ 明朝"/>
                <w:sz w:val="18"/>
              </w:rPr>
            </w:pPr>
            <w:r w:rsidRPr="009C5E1A">
              <w:rPr>
                <w:rFonts w:ascii="ＭＳ 明朝" w:eastAsia="ＭＳ 明朝" w:hAnsi="ＭＳ 明朝" w:hint="eastAsia"/>
                <w:sz w:val="18"/>
              </w:rPr>
              <w:t>(2)平18障発第0303002号「自立支援医療費の支給認定について」（別紙1</w:t>
            </w:r>
            <w:r w:rsidRPr="009C5E1A">
              <w:rPr>
                <w:rFonts w:ascii="ＭＳ 明朝" w:eastAsia="ＭＳ 明朝" w:hAnsi="ＭＳ 明朝"/>
                <w:sz w:val="18"/>
              </w:rPr>
              <w:t>）</w:t>
            </w:r>
            <w:r w:rsidRPr="009C5E1A">
              <w:rPr>
                <w:rFonts w:ascii="ＭＳ 明朝" w:eastAsia="ＭＳ 明朝" w:hAnsi="ＭＳ 明朝" w:hint="eastAsia"/>
                <w:sz w:val="18"/>
              </w:rPr>
              <w:t>自立支援医療費支給認定通則実施要綱第七の3</w:t>
            </w:r>
          </w:p>
          <w:p w:rsidR="009C5E1A" w:rsidRDefault="009C5E1A" w:rsidP="009C5E1A">
            <w:pPr>
              <w:adjustRightInd w:val="0"/>
              <w:snapToGrid w:val="0"/>
              <w:spacing w:line="20" w:lineRule="atLeast"/>
              <w:rPr>
                <w:rFonts w:ascii="ＭＳ 明朝" w:eastAsia="ＭＳ 明朝" w:hAnsi="ＭＳ 明朝"/>
                <w:sz w:val="18"/>
              </w:rPr>
            </w:pPr>
            <w:r w:rsidRPr="009C5E1A">
              <w:rPr>
                <w:rFonts w:ascii="ＭＳ 明朝" w:eastAsia="ＭＳ 明朝" w:hAnsi="ＭＳ 明朝" w:hint="eastAsia"/>
                <w:sz w:val="18"/>
              </w:rPr>
              <w:t>(3)法第64条、法施行規則第61条</w:t>
            </w:r>
          </w:p>
          <w:p w:rsidR="006472D2" w:rsidRPr="00C6285F" w:rsidRDefault="006472D2" w:rsidP="009C5E1A">
            <w:pPr>
              <w:adjustRightInd w:val="0"/>
              <w:snapToGrid w:val="0"/>
              <w:spacing w:line="20" w:lineRule="atLeast"/>
              <w:rPr>
                <w:rFonts w:ascii="ＭＳ 明朝" w:eastAsia="ＭＳ 明朝" w:hAnsi="ＭＳ 明朝" w:hint="eastAsia"/>
                <w:sz w:val="20"/>
                <w:szCs w:val="20"/>
              </w:rPr>
            </w:pPr>
          </w:p>
        </w:tc>
        <w:tc>
          <w:tcPr>
            <w:tcW w:w="1985" w:type="dxa"/>
          </w:tcPr>
          <w:p w:rsidR="009C5E1A" w:rsidRPr="00C6285F" w:rsidRDefault="009C5E1A" w:rsidP="009C5E1A">
            <w:pPr>
              <w:adjustRightInd w:val="0"/>
              <w:snapToGrid w:val="0"/>
              <w:spacing w:line="20" w:lineRule="atLeast"/>
              <w:rPr>
                <w:rFonts w:ascii="ＭＳ 明朝" w:eastAsia="ＭＳ 明朝" w:hAnsi="ＭＳ 明朝"/>
                <w:sz w:val="20"/>
                <w:szCs w:val="20"/>
              </w:rPr>
            </w:pPr>
          </w:p>
        </w:tc>
      </w:tr>
    </w:tbl>
    <w:p w:rsidR="00F24A5B" w:rsidRDefault="00F24A5B" w:rsidP="00F24A5B">
      <w:pPr>
        <w:jc w:val="right"/>
        <w:rPr>
          <w:rFonts w:ascii="ＭＳ 明朝" w:eastAsia="ＭＳ 明朝" w:hAnsi="ＭＳ 明朝"/>
          <w:sz w:val="16"/>
        </w:rPr>
      </w:pPr>
      <w:r w:rsidRPr="00F93BA3">
        <w:rPr>
          <w:rFonts w:ascii="ＭＳ 明朝" w:eastAsia="ＭＳ 明朝" w:hAnsi="ＭＳ 明朝" w:hint="eastAsia"/>
          <w:sz w:val="16"/>
        </w:rPr>
        <w:t>※表中、法とは「障害者の日常生活及び社会生活を総合的に支援するための法律（障害者総合支援法）を指す。</w:t>
      </w:r>
    </w:p>
    <w:p w:rsidR="00C6285F" w:rsidRPr="00F24A5B" w:rsidRDefault="00C6285F" w:rsidP="00BC5E58">
      <w:pPr>
        <w:jc w:val="center"/>
        <w:rPr>
          <w:rFonts w:ascii="ＭＳ 明朝" w:eastAsia="ＭＳ 明朝" w:hAnsi="ＭＳ 明朝"/>
          <w:b/>
          <w:sz w:val="24"/>
        </w:rPr>
      </w:pPr>
    </w:p>
    <w:p w:rsidR="00BC5E58" w:rsidRDefault="00BC5E58" w:rsidP="004661BC">
      <w:pPr>
        <w:rPr>
          <w:rFonts w:ascii="ＭＳ 明朝" w:eastAsia="ＭＳ 明朝" w:hAnsi="ＭＳ 明朝"/>
        </w:rPr>
      </w:pPr>
      <w:r>
        <w:rPr>
          <w:rFonts w:ascii="ＭＳ 明朝" w:eastAsia="ＭＳ 明朝" w:hAnsi="ＭＳ 明朝" w:hint="eastAsia"/>
        </w:rPr>
        <w:t xml:space="preserve">　　</w:t>
      </w:r>
      <w:r w:rsidR="0010791E">
        <w:rPr>
          <w:rFonts w:ascii="ＭＳ 明朝" w:eastAsia="ＭＳ 明朝" w:hAnsi="ＭＳ 明朝" w:hint="eastAsia"/>
        </w:rPr>
        <w:t xml:space="preserve">　</w:t>
      </w:r>
      <w:r>
        <w:rPr>
          <w:rFonts w:ascii="ＭＳ 明朝" w:eastAsia="ＭＳ 明朝" w:hAnsi="ＭＳ 明朝" w:hint="eastAsia"/>
        </w:rPr>
        <w:t xml:space="preserve">　</w:t>
      </w:r>
      <w:r w:rsidR="003200AC">
        <w:rPr>
          <w:rFonts w:ascii="ＭＳ 明朝" w:eastAsia="ＭＳ 明朝" w:hAnsi="ＭＳ 明朝" w:hint="eastAsia"/>
        </w:rPr>
        <w:t xml:space="preserve">　</w:t>
      </w:r>
      <w:r>
        <w:rPr>
          <w:rFonts w:ascii="ＭＳ 明朝" w:eastAsia="ＭＳ 明朝" w:hAnsi="ＭＳ 明朝" w:hint="eastAsia"/>
        </w:rPr>
        <w:t xml:space="preserve">　</w:t>
      </w:r>
      <w:r w:rsidR="00F93BA3">
        <w:rPr>
          <w:rFonts w:ascii="ＭＳ 明朝" w:eastAsia="ＭＳ 明朝" w:hAnsi="ＭＳ 明朝" w:hint="eastAsia"/>
        </w:rPr>
        <w:t xml:space="preserve">　</w:t>
      </w:r>
      <w:r>
        <w:rPr>
          <w:rFonts w:ascii="ＭＳ 明朝" w:eastAsia="ＭＳ 明朝" w:hAnsi="ＭＳ 明朝" w:hint="eastAsia"/>
        </w:rPr>
        <w:t>年　　月　　日、上記のとおり報告します。</w:t>
      </w:r>
    </w:p>
    <w:p w:rsidR="00F93BA3" w:rsidRPr="00F93BA3" w:rsidRDefault="00BC5E58" w:rsidP="004661BC">
      <w:pPr>
        <w:rPr>
          <w:rFonts w:ascii="ＭＳ 明朝" w:eastAsia="ＭＳ 明朝" w:hAnsi="ＭＳ 明朝"/>
          <w:u w:val="single"/>
        </w:rPr>
      </w:pPr>
      <w:r>
        <w:rPr>
          <w:rFonts w:ascii="ＭＳ 明朝" w:eastAsia="ＭＳ 明朝" w:hAnsi="ＭＳ 明朝" w:hint="eastAsia"/>
        </w:rPr>
        <w:t xml:space="preserve">　　　　　　　　　　　　　　　　　　　　　　　　　　　　　　　　　　　　</w:t>
      </w:r>
      <w:r w:rsidR="00F93BA3">
        <w:rPr>
          <w:rFonts w:ascii="ＭＳ 明朝" w:eastAsia="ＭＳ 明朝" w:hAnsi="ＭＳ 明朝" w:hint="eastAsia"/>
        </w:rPr>
        <w:t xml:space="preserve">　　</w:t>
      </w:r>
      <w:r w:rsidR="00F93BA3" w:rsidRPr="00F93BA3">
        <w:rPr>
          <w:rFonts w:ascii="ＭＳ 明朝" w:eastAsia="ＭＳ 明朝" w:hAnsi="ＭＳ 明朝" w:hint="eastAsia"/>
          <w:u w:val="single"/>
        </w:rPr>
        <w:t xml:space="preserve">機関種別　：病院又は診療所　・　薬局　・　</w:t>
      </w:r>
      <w:r w:rsidR="00F24A5B">
        <w:rPr>
          <w:rFonts w:ascii="ＭＳ 明朝" w:eastAsia="ＭＳ 明朝" w:hAnsi="ＭＳ 明朝" w:hint="eastAsia"/>
          <w:u w:val="single"/>
        </w:rPr>
        <w:t>指定</w:t>
      </w:r>
      <w:r w:rsidR="00F93BA3" w:rsidRPr="00F93BA3">
        <w:rPr>
          <w:rFonts w:ascii="ＭＳ 明朝" w:eastAsia="ＭＳ 明朝" w:hAnsi="ＭＳ 明朝" w:hint="eastAsia"/>
          <w:u w:val="single"/>
        </w:rPr>
        <w:t>訪問看護事業者</w:t>
      </w:r>
    </w:p>
    <w:p w:rsidR="006472D2" w:rsidRPr="006472D2" w:rsidRDefault="006472D2" w:rsidP="00F24A5B">
      <w:pPr>
        <w:ind w:firstLineChars="3800" w:firstLine="7980"/>
        <w:rPr>
          <w:rFonts w:ascii="ＭＳ 明朝" w:eastAsia="ＭＳ 明朝" w:hAnsi="ＭＳ 明朝"/>
        </w:rPr>
      </w:pPr>
      <w:r w:rsidRPr="006472D2">
        <w:rPr>
          <w:rFonts w:ascii="ＭＳ 明朝" w:eastAsia="ＭＳ 明朝" w:hAnsi="ＭＳ 明朝" w:hint="eastAsia"/>
        </w:rPr>
        <w:t xml:space="preserve">　　　　　　</w:t>
      </w:r>
      <w:r>
        <w:rPr>
          <w:rFonts w:ascii="ＭＳ 明朝" w:eastAsia="ＭＳ 明朝" w:hAnsi="ＭＳ 明朝" w:hint="eastAsia"/>
        </w:rPr>
        <w:t xml:space="preserve">　　　</w:t>
      </w:r>
      <w:r w:rsidRPr="006472D2">
        <w:rPr>
          <w:rFonts w:ascii="ＭＳ 明朝" w:eastAsia="ＭＳ 明朝" w:hAnsi="ＭＳ 明朝" w:hint="eastAsia"/>
        </w:rPr>
        <w:t>（該当</w:t>
      </w:r>
      <w:r w:rsidR="0010791E">
        <w:rPr>
          <w:rFonts w:ascii="ＭＳ 明朝" w:eastAsia="ＭＳ 明朝" w:hAnsi="ＭＳ 明朝" w:hint="eastAsia"/>
        </w:rPr>
        <w:t>する箇所に</w:t>
      </w:r>
      <w:r w:rsidRPr="006472D2">
        <w:rPr>
          <w:rFonts w:ascii="ＭＳ 明朝" w:eastAsia="ＭＳ 明朝" w:hAnsi="ＭＳ 明朝" w:hint="eastAsia"/>
        </w:rPr>
        <w:t>○をしてください）</w:t>
      </w:r>
    </w:p>
    <w:p w:rsidR="0010791E" w:rsidRDefault="0010791E" w:rsidP="00F24A5B">
      <w:pPr>
        <w:ind w:firstLineChars="3800" w:firstLine="7980"/>
        <w:rPr>
          <w:rFonts w:ascii="ＭＳ 明朝" w:eastAsia="ＭＳ 明朝" w:hAnsi="ＭＳ 明朝"/>
          <w:u w:val="single"/>
        </w:rPr>
      </w:pPr>
    </w:p>
    <w:p w:rsidR="00BC5E58" w:rsidRPr="00BC5E58" w:rsidRDefault="00BC5E58" w:rsidP="00F24A5B">
      <w:pPr>
        <w:ind w:firstLineChars="3800" w:firstLine="7980"/>
        <w:rPr>
          <w:rFonts w:ascii="ＭＳ 明朝" w:eastAsia="ＭＳ 明朝" w:hAnsi="ＭＳ 明朝"/>
          <w:u w:val="single"/>
        </w:rPr>
      </w:pPr>
      <w:r w:rsidRPr="00BC5E58">
        <w:rPr>
          <w:rFonts w:ascii="ＭＳ 明朝" w:eastAsia="ＭＳ 明朝" w:hAnsi="ＭＳ 明朝" w:hint="eastAsia"/>
          <w:u w:val="single"/>
        </w:rPr>
        <w:t>医療機関名：</w:t>
      </w:r>
      <w:r>
        <w:rPr>
          <w:rFonts w:ascii="ＭＳ 明朝" w:eastAsia="ＭＳ 明朝" w:hAnsi="ＭＳ 明朝" w:hint="eastAsia"/>
          <w:u w:val="single"/>
        </w:rPr>
        <w:t xml:space="preserve">　　　　　　　　　　　　　　　　　　　　　</w:t>
      </w:r>
      <w:r w:rsidR="00F24A5B">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rsidR="0010791E" w:rsidRDefault="00BC5E58" w:rsidP="004661BC">
      <w:pPr>
        <w:rPr>
          <w:rFonts w:ascii="ＭＳ 明朝" w:eastAsia="ＭＳ 明朝" w:hAnsi="ＭＳ 明朝"/>
        </w:rPr>
      </w:pPr>
      <w:r>
        <w:rPr>
          <w:rFonts w:ascii="ＭＳ 明朝" w:eastAsia="ＭＳ 明朝" w:hAnsi="ＭＳ 明朝" w:hint="eastAsia"/>
        </w:rPr>
        <w:t xml:space="preserve">　　　　　　　　　　　　　　　　　　　　　　　　　　　　　　　　　　　　　　</w:t>
      </w:r>
    </w:p>
    <w:p w:rsidR="00BC5E58" w:rsidRPr="00BC5E58" w:rsidRDefault="00BC5E58" w:rsidP="0010791E">
      <w:pPr>
        <w:ind w:firstLineChars="3800" w:firstLine="7980"/>
        <w:rPr>
          <w:rFonts w:ascii="ＭＳ 明朝" w:eastAsia="ＭＳ 明朝" w:hAnsi="ＭＳ 明朝"/>
          <w:u w:val="single"/>
        </w:rPr>
      </w:pPr>
      <w:r w:rsidRPr="00BC5E58">
        <w:rPr>
          <w:rFonts w:ascii="ＭＳ 明朝" w:eastAsia="ＭＳ 明朝" w:hAnsi="ＭＳ 明朝" w:hint="eastAsia"/>
          <w:u w:val="single"/>
        </w:rPr>
        <w:t>所　在　地：</w:t>
      </w:r>
      <w:r>
        <w:rPr>
          <w:rFonts w:ascii="ＭＳ 明朝" w:eastAsia="ＭＳ 明朝" w:hAnsi="ＭＳ 明朝" w:hint="eastAsia"/>
          <w:u w:val="single"/>
        </w:rPr>
        <w:t xml:space="preserve">　　　　</w:t>
      </w:r>
      <w:r w:rsidR="00F24A5B">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rsidR="0010791E" w:rsidRDefault="00BC5E58" w:rsidP="004661BC">
      <w:pPr>
        <w:rPr>
          <w:rFonts w:ascii="ＭＳ 明朝" w:eastAsia="ＭＳ 明朝" w:hAnsi="ＭＳ 明朝"/>
        </w:rPr>
      </w:pPr>
      <w:r>
        <w:rPr>
          <w:rFonts w:ascii="ＭＳ 明朝" w:eastAsia="ＭＳ 明朝" w:hAnsi="ＭＳ 明朝" w:hint="eastAsia"/>
        </w:rPr>
        <w:t xml:space="preserve">　　　　　　　　　　　　　　　　　　　　　　　　　　　　　　　　　　　　　　</w:t>
      </w:r>
    </w:p>
    <w:p w:rsidR="00BC5E58" w:rsidRPr="00BC5E58" w:rsidRDefault="00BC5E58" w:rsidP="0010791E">
      <w:pPr>
        <w:ind w:firstLineChars="3800" w:firstLine="7980"/>
        <w:rPr>
          <w:rFonts w:ascii="ＭＳ 明朝" w:eastAsia="ＭＳ 明朝" w:hAnsi="ＭＳ 明朝"/>
          <w:u w:val="single"/>
        </w:rPr>
      </w:pPr>
      <w:r w:rsidRPr="00BC5E58">
        <w:rPr>
          <w:rFonts w:ascii="ＭＳ 明朝" w:eastAsia="ＭＳ 明朝" w:hAnsi="ＭＳ 明朝" w:hint="eastAsia"/>
          <w:u w:val="single"/>
        </w:rPr>
        <w:t>電話番号　：</w:t>
      </w:r>
      <w:r>
        <w:rPr>
          <w:rFonts w:ascii="ＭＳ 明朝" w:eastAsia="ＭＳ 明朝" w:hAnsi="ＭＳ 明朝" w:hint="eastAsia"/>
          <w:u w:val="single"/>
        </w:rPr>
        <w:t xml:space="preserve">　　　　</w:t>
      </w:r>
      <w:r w:rsidR="00F24A5B">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rsidR="0010791E" w:rsidRDefault="00BC5E58" w:rsidP="004661BC">
      <w:pPr>
        <w:rPr>
          <w:rFonts w:ascii="ＭＳ 明朝" w:eastAsia="ＭＳ 明朝" w:hAnsi="ＭＳ 明朝"/>
        </w:rPr>
      </w:pPr>
      <w:r>
        <w:rPr>
          <w:rFonts w:ascii="ＭＳ 明朝" w:eastAsia="ＭＳ 明朝" w:hAnsi="ＭＳ 明朝" w:hint="eastAsia"/>
        </w:rPr>
        <w:t xml:space="preserve">　　　　　　　　　　　　　　　　　　　　　　　　　　　　　　　　　　　　　</w:t>
      </w:r>
    </w:p>
    <w:p w:rsidR="00BC5E58" w:rsidRPr="00BC5E58" w:rsidRDefault="00F93BA3" w:rsidP="0010791E">
      <w:pPr>
        <w:ind w:firstLineChars="3800" w:firstLine="7980"/>
        <w:rPr>
          <w:rFonts w:ascii="ＭＳ 明朝" w:eastAsia="ＭＳ 明朝" w:hAnsi="ＭＳ 明朝"/>
          <w:u w:val="single"/>
        </w:rPr>
      </w:pPr>
      <w:r w:rsidRPr="00F93BA3">
        <w:rPr>
          <w:rFonts w:ascii="ＭＳ 明朝" w:eastAsia="ＭＳ 明朝" w:hAnsi="ＭＳ 明朝" w:hint="eastAsia"/>
          <w:u w:val="single"/>
        </w:rPr>
        <w:t>担当者名</w:t>
      </w:r>
      <w:r>
        <w:rPr>
          <w:rFonts w:ascii="ＭＳ 明朝" w:eastAsia="ＭＳ 明朝" w:hAnsi="ＭＳ 明朝" w:hint="eastAsia"/>
          <w:u w:val="single"/>
        </w:rPr>
        <w:t>（記入者名）</w:t>
      </w:r>
      <w:r w:rsidR="00BC5E58" w:rsidRPr="00BC5E58">
        <w:rPr>
          <w:rFonts w:ascii="ＭＳ 明朝" w:eastAsia="ＭＳ 明朝" w:hAnsi="ＭＳ 明朝" w:hint="eastAsia"/>
          <w:u w:val="single"/>
        </w:rPr>
        <w:t>：</w:t>
      </w:r>
      <w:r w:rsidR="00BC5E58">
        <w:rPr>
          <w:rFonts w:ascii="ＭＳ 明朝" w:eastAsia="ＭＳ 明朝" w:hAnsi="ＭＳ 明朝" w:hint="eastAsia"/>
          <w:u w:val="single"/>
        </w:rPr>
        <w:t xml:space="preserve">　　　　　　　　　　　　　　</w:t>
      </w:r>
      <w:r>
        <w:rPr>
          <w:rFonts w:ascii="ＭＳ 明朝" w:eastAsia="ＭＳ 明朝" w:hAnsi="ＭＳ 明朝" w:hint="eastAsia"/>
          <w:u w:val="single"/>
        </w:rPr>
        <w:t xml:space="preserve">　　</w:t>
      </w:r>
      <w:r w:rsidR="00F24A5B">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rsidR="006472D2" w:rsidRPr="00833779" w:rsidRDefault="006472D2" w:rsidP="00F93BA3">
      <w:pPr>
        <w:rPr>
          <w:rFonts w:ascii="ＭＳ 明朝" w:eastAsia="ＭＳ 明朝" w:hAnsi="ＭＳ 明朝"/>
          <w:sz w:val="20"/>
        </w:rPr>
      </w:pPr>
      <w:r w:rsidRPr="00833779">
        <w:rPr>
          <w:rFonts w:ascii="ＭＳ 明朝" w:eastAsia="ＭＳ 明朝" w:hAnsi="ＭＳ 明朝" w:hint="eastAsia"/>
          <w:sz w:val="20"/>
        </w:rPr>
        <w:t>【記入にあたっての留意事項</w:t>
      </w:r>
      <w:r w:rsidRPr="00833779">
        <w:rPr>
          <w:rFonts w:ascii="ＭＳ 明朝" w:eastAsia="ＭＳ 明朝" w:hAnsi="ＭＳ 明朝"/>
          <w:sz w:val="20"/>
        </w:rPr>
        <w:t>】</w:t>
      </w:r>
    </w:p>
    <w:p w:rsidR="00FE7781" w:rsidRPr="00833779" w:rsidRDefault="006472D2" w:rsidP="00FE7781">
      <w:pPr>
        <w:ind w:left="200" w:hangingChars="100" w:hanging="200"/>
        <w:rPr>
          <w:rFonts w:ascii="ＭＳ 明朝" w:eastAsia="ＭＳ 明朝" w:hAnsi="ＭＳ 明朝"/>
          <w:sz w:val="20"/>
        </w:rPr>
      </w:pPr>
      <w:r w:rsidRPr="00833779">
        <w:rPr>
          <w:rFonts w:ascii="ＭＳ 明朝" w:eastAsia="ＭＳ 明朝" w:hAnsi="ＭＳ 明朝" w:hint="eastAsia"/>
          <w:sz w:val="20"/>
        </w:rPr>
        <w:t xml:space="preserve">１　</w:t>
      </w:r>
      <w:r w:rsidR="00FE7781" w:rsidRPr="00833779">
        <w:rPr>
          <w:rFonts w:ascii="ＭＳ 明朝" w:eastAsia="ＭＳ 明朝" w:hAnsi="ＭＳ 明朝" w:hint="eastAsia"/>
          <w:sz w:val="20"/>
        </w:rPr>
        <w:t>点検項目を十分確認のうえ、点検結果欄の「適・不適」のいずれかに○をつけること。不適の場合は、その内容及び今後の改善策を記入すること。</w:t>
      </w:r>
    </w:p>
    <w:p w:rsidR="006472D2" w:rsidRPr="00833779" w:rsidRDefault="00FE7781" w:rsidP="00FE7781">
      <w:pPr>
        <w:ind w:leftChars="100" w:left="210"/>
        <w:rPr>
          <w:rFonts w:ascii="ＭＳ 明朝" w:eastAsia="ＭＳ 明朝" w:hAnsi="ＭＳ 明朝"/>
          <w:sz w:val="20"/>
        </w:rPr>
      </w:pPr>
      <w:r w:rsidRPr="00833779">
        <w:rPr>
          <w:rFonts w:ascii="ＭＳ 明朝" w:eastAsia="ＭＳ 明朝" w:hAnsi="ＭＳ 明朝" w:hint="eastAsia"/>
          <w:sz w:val="20"/>
        </w:rPr>
        <w:t>（欄が不足する場合は、任意の用紙に記入し添付すること）</w:t>
      </w:r>
    </w:p>
    <w:p w:rsidR="00FE7781" w:rsidRPr="00833779" w:rsidRDefault="00FE7781" w:rsidP="00FE7781">
      <w:pPr>
        <w:ind w:left="200" w:hangingChars="100" w:hanging="200"/>
        <w:rPr>
          <w:rFonts w:ascii="ＭＳ 明朝" w:eastAsia="ＭＳ 明朝" w:hAnsi="ＭＳ 明朝"/>
          <w:sz w:val="20"/>
        </w:rPr>
      </w:pPr>
      <w:r w:rsidRPr="00833779">
        <w:rPr>
          <w:rFonts w:ascii="ＭＳ 明朝" w:eastAsia="ＭＳ 明朝" w:hAnsi="ＭＳ 明朝" w:hint="eastAsia"/>
          <w:sz w:val="20"/>
        </w:rPr>
        <w:t>２</w:t>
      </w:r>
      <w:r w:rsidRPr="00833779">
        <w:rPr>
          <w:rFonts w:ascii="ＭＳ 明朝" w:eastAsia="ＭＳ 明朝" w:hAnsi="ＭＳ 明朝" w:hint="eastAsia"/>
          <w:sz w:val="20"/>
        </w:rPr>
        <w:t xml:space="preserve">　対象欄を十分確認し、該当する内容について点検を行うこと。</w:t>
      </w:r>
    </w:p>
    <w:p w:rsidR="00833779" w:rsidRPr="00833779" w:rsidRDefault="00FE7781" w:rsidP="00833779">
      <w:pPr>
        <w:ind w:left="200" w:hangingChars="100" w:hanging="200"/>
        <w:rPr>
          <w:rFonts w:ascii="ＭＳ 明朝" w:eastAsia="ＭＳ 明朝" w:hAnsi="ＭＳ 明朝" w:hint="eastAsia"/>
          <w:sz w:val="20"/>
        </w:rPr>
      </w:pPr>
      <w:r w:rsidRPr="00833779">
        <w:rPr>
          <w:rFonts w:ascii="ＭＳ 明朝" w:eastAsia="ＭＳ 明朝" w:hAnsi="ＭＳ 明朝" w:hint="eastAsia"/>
          <w:sz w:val="20"/>
        </w:rPr>
        <w:t>３　点検項目について該当がない場合、その内容について理解している場合は「適」、理解していない場合は「不適」に○をつけること</w:t>
      </w:r>
      <w:r w:rsidR="00833779" w:rsidRPr="00833779">
        <w:rPr>
          <w:rFonts w:ascii="ＭＳ 明朝" w:eastAsia="ＭＳ 明朝" w:hAnsi="ＭＳ 明朝" w:hint="eastAsia"/>
          <w:sz w:val="20"/>
        </w:rPr>
        <w:t>。</w:t>
      </w:r>
    </w:p>
    <w:p w:rsidR="00FE7781" w:rsidRPr="00833779" w:rsidRDefault="00FE7781" w:rsidP="00FE7781">
      <w:pPr>
        <w:ind w:left="200" w:hangingChars="100" w:hanging="200"/>
        <w:rPr>
          <w:rFonts w:ascii="ＭＳ 明朝" w:eastAsia="ＭＳ 明朝" w:hAnsi="ＭＳ 明朝"/>
          <w:sz w:val="20"/>
        </w:rPr>
      </w:pPr>
      <w:r w:rsidRPr="00833779">
        <w:rPr>
          <w:rFonts w:ascii="ＭＳ 明朝" w:eastAsia="ＭＳ 明朝" w:hAnsi="ＭＳ 明朝" w:hint="eastAsia"/>
          <w:sz w:val="20"/>
        </w:rPr>
        <w:t>４　自立支援医療の実績がない場合</w:t>
      </w:r>
      <w:r w:rsidR="0010791E" w:rsidRPr="00833779">
        <w:rPr>
          <w:rFonts w:ascii="ＭＳ 明朝" w:eastAsia="ＭＳ 明朝" w:hAnsi="ＭＳ 明朝" w:hint="eastAsia"/>
          <w:sz w:val="20"/>
        </w:rPr>
        <w:t>でも</w:t>
      </w:r>
      <w:r w:rsidRPr="00833779">
        <w:rPr>
          <w:rFonts w:ascii="ＭＳ 明朝" w:eastAsia="ＭＳ 明朝" w:hAnsi="ＭＳ 明朝" w:hint="eastAsia"/>
          <w:sz w:val="20"/>
        </w:rPr>
        <w:t>、上記３に従って</w:t>
      </w:r>
      <w:r w:rsidR="0010791E" w:rsidRPr="00833779">
        <w:rPr>
          <w:rFonts w:ascii="ＭＳ 明朝" w:eastAsia="ＭＳ 明朝" w:hAnsi="ＭＳ 明朝" w:hint="eastAsia"/>
          <w:sz w:val="20"/>
        </w:rPr>
        <w:t>点検を行い提出すること。</w:t>
      </w:r>
    </w:p>
    <w:p w:rsidR="00FE7781" w:rsidRPr="00833779" w:rsidRDefault="0010791E" w:rsidP="0010791E">
      <w:pPr>
        <w:ind w:left="200" w:hangingChars="100" w:hanging="200"/>
        <w:rPr>
          <w:rFonts w:ascii="ＭＳ 明朝" w:eastAsia="ＭＳ 明朝" w:hAnsi="ＭＳ 明朝" w:hint="eastAsia"/>
          <w:sz w:val="20"/>
        </w:rPr>
      </w:pPr>
      <w:r w:rsidRPr="00833779">
        <w:rPr>
          <w:rFonts w:ascii="ＭＳ 明朝" w:eastAsia="ＭＳ 明朝" w:hAnsi="ＭＳ 明朝" w:hint="eastAsia"/>
          <w:sz w:val="20"/>
        </w:rPr>
        <w:t>５　点検結果について、追って確認する場合があるので、控えを保管しておくこと。</w:t>
      </w:r>
      <w:bookmarkStart w:id="0" w:name="_GoBack"/>
      <w:bookmarkEnd w:id="0"/>
    </w:p>
    <w:sectPr w:rsidR="00FE7781" w:rsidRPr="00833779" w:rsidSect="00D875E1">
      <w:pgSz w:w="16838" w:h="11906" w:orient="landscape"/>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C06" w:rsidRDefault="00A06C06" w:rsidP="00A06C06">
      <w:r>
        <w:separator/>
      </w:r>
    </w:p>
  </w:endnote>
  <w:endnote w:type="continuationSeparator" w:id="0">
    <w:p w:rsidR="00A06C06" w:rsidRDefault="00A06C06" w:rsidP="00A06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C06" w:rsidRDefault="00A06C06" w:rsidP="00A06C06">
      <w:r>
        <w:separator/>
      </w:r>
    </w:p>
  </w:footnote>
  <w:footnote w:type="continuationSeparator" w:id="0">
    <w:p w:rsidR="00A06C06" w:rsidRDefault="00A06C06" w:rsidP="00A06C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63E"/>
    <w:rsid w:val="00031C34"/>
    <w:rsid w:val="0007173B"/>
    <w:rsid w:val="00100264"/>
    <w:rsid w:val="0010791E"/>
    <w:rsid w:val="00133DC2"/>
    <w:rsid w:val="001C6268"/>
    <w:rsid w:val="00262AB0"/>
    <w:rsid w:val="003200AC"/>
    <w:rsid w:val="004661BC"/>
    <w:rsid w:val="006472D2"/>
    <w:rsid w:val="00833779"/>
    <w:rsid w:val="00927D3B"/>
    <w:rsid w:val="009C5E1A"/>
    <w:rsid w:val="00A06C06"/>
    <w:rsid w:val="00BC5E58"/>
    <w:rsid w:val="00C2163E"/>
    <w:rsid w:val="00C6285F"/>
    <w:rsid w:val="00D875E1"/>
    <w:rsid w:val="00F24A5B"/>
    <w:rsid w:val="00F93BA3"/>
    <w:rsid w:val="00FE7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B705CA9"/>
  <w15:chartTrackingRefBased/>
  <w15:docId w15:val="{256BF35A-017E-4D42-B2FF-3EB03793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6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661B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661BC"/>
    <w:rPr>
      <w:rFonts w:asciiTheme="majorHAnsi" w:eastAsiaTheme="majorEastAsia" w:hAnsiTheme="majorHAnsi" w:cstheme="majorBidi"/>
      <w:sz w:val="18"/>
      <w:szCs w:val="18"/>
    </w:rPr>
  </w:style>
  <w:style w:type="paragraph" w:styleId="a6">
    <w:name w:val="header"/>
    <w:basedOn w:val="a"/>
    <w:link w:val="a7"/>
    <w:uiPriority w:val="99"/>
    <w:unhideWhenUsed/>
    <w:rsid w:val="00A06C06"/>
    <w:pPr>
      <w:tabs>
        <w:tab w:val="center" w:pos="4252"/>
        <w:tab w:val="right" w:pos="8504"/>
      </w:tabs>
      <w:snapToGrid w:val="0"/>
    </w:pPr>
  </w:style>
  <w:style w:type="character" w:customStyle="1" w:styleId="a7">
    <w:name w:val="ヘッダー (文字)"/>
    <w:basedOn w:val="a0"/>
    <w:link w:val="a6"/>
    <w:uiPriority w:val="99"/>
    <w:rsid w:val="00A06C06"/>
  </w:style>
  <w:style w:type="paragraph" w:styleId="a8">
    <w:name w:val="footer"/>
    <w:basedOn w:val="a"/>
    <w:link w:val="a9"/>
    <w:uiPriority w:val="99"/>
    <w:unhideWhenUsed/>
    <w:rsid w:val="00A06C06"/>
    <w:pPr>
      <w:tabs>
        <w:tab w:val="center" w:pos="4252"/>
        <w:tab w:val="right" w:pos="8504"/>
      </w:tabs>
      <w:snapToGrid w:val="0"/>
    </w:pPr>
  </w:style>
  <w:style w:type="character" w:customStyle="1" w:styleId="a9">
    <w:name w:val="フッター (文字)"/>
    <w:basedOn w:val="a0"/>
    <w:link w:val="a8"/>
    <w:uiPriority w:val="99"/>
    <w:rsid w:val="00A06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2</Pages>
  <Words>361</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cp:lastPrinted>2020-03-02T07:13:00Z</cp:lastPrinted>
  <dcterms:created xsi:type="dcterms:W3CDTF">2020-02-25T09:39:00Z</dcterms:created>
  <dcterms:modified xsi:type="dcterms:W3CDTF">2020-03-02T07:50:00Z</dcterms:modified>
</cp:coreProperties>
</file>